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4A76" w14:textId="756E3ECC" w:rsidR="00AC797D" w:rsidRPr="00593279" w:rsidRDefault="00AC797D" w:rsidP="00593279">
      <w:pPr>
        <w:pBdr>
          <w:top w:val="nil"/>
          <w:left w:val="nil"/>
          <w:bottom w:val="nil"/>
          <w:right w:val="nil"/>
          <w:between w:val="nil"/>
        </w:pBdr>
        <w:spacing w:after="0" w:line="240" w:lineRule="auto"/>
        <w:rPr>
          <w:rFonts w:asciiTheme="majorHAnsi" w:hAnsiTheme="majorHAnsi" w:cstheme="majorHAnsi"/>
          <w:b/>
          <w:color w:val="000000"/>
          <w:sz w:val="24"/>
          <w:szCs w:val="24"/>
        </w:rPr>
      </w:pPr>
      <w:r w:rsidRPr="00593279">
        <w:rPr>
          <w:rFonts w:asciiTheme="majorHAnsi" w:hAnsiTheme="majorHAnsi" w:cstheme="majorHAnsi"/>
          <w:b/>
          <w:color w:val="000000"/>
          <w:sz w:val="24"/>
          <w:szCs w:val="24"/>
        </w:rPr>
        <w:t>Licitație deschisă</w:t>
      </w:r>
      <w:r w:rsidR="003E0B95" w:rsidRPr="00593279">
        <w:rPr>
          <w:rFonts w:asciiTheme="majorHAnsi" w:hAnsiTheme="majorHAnsi" w:cstheme="majorHAnsi"/>
          <w:b/>
          <w:color w:val="000000"/>
          <w:sz w:val="24"/>
          <w:szCs w:val="24"/>
        </w:rPr>
        <w:t xml:space="preserve"> </w:t>
      </w:r>
      <w:r w:rsidR="00576B59" w:rsidRPr="00593279">
        <w:rPr>
          <w:rFonts w:asciiTheme="majorHAnsi" w:hAnsiTheme="majorHAnsi" w:cstheme="majorHAnsi"/>
          <w:b/>
          <w:color w:val="000000"/>
          <w:sz w:val="24"/>
          <w:szCs w:val="24"/>
        </w:rPr>
        <w:t xml:space="preserve">pentru </w:t>
      </w:r>
      <w:r w:rsidRPr="00593279">
        <w:rPr>
          <w:rFonts w:asciiTheme="majorHAnsi" w:hAnsiTheme="majorHAnsi" w:cstheme="majorHAnsi"/>
          <w:b/>
          <w:color w:val="000000"/>
          <w:sz w:val="24"/>
          <w:szCs w:val="24"/>
        </w:rPr>
        <w:t xml:space="preserve">achiziționarea serviciilor </w:t>
      </w:r>
      <w:r w:rsidR="00C17FD2" w:rsidRPr="00593279">
        <w:rPr>
          <w:rFonts w:asciiTheme="majorHAnsi" w:hAnsiTheme="majorHAnsi" w:cstheme="majorHAnsi"/>
          <w:b/>
          <w:color w:val="000000"/>
          <w:sz w:val="24"/>
          <w:szCs w:val="24"/>
        </w:rPr>
        <w:t>multimedia/Campanie ONG</w:t>
      </w:r>
    </w:p>
    <w:p w14:paraId="70839134" w14:textId="77777777" w:rsidR="009F64A5" w:rsidRPr="00593279" w:rsidRDefault="009F64A5" w:rsidP="00593279">
      <w:pPr>
        <w:pBdr>
          <w:top w:val="nil"/>
          <w:left w:val="nil"/>
          <w:bottom w:val="nil"/>
          <w:right w:val="nil"/>
          <w:between w:val="nil"/>
        </w:pBdr>
        <w:spacing w:after="0" w:line="240" w:lineRule="auto"/>
        <w:rPr>
          <w:rFonts w:asciiTheme="majorHAnsi" w:hAnsiTheme="majorHAnsi" w:cstheme="majorHAnsi"/>
          <w:color w:val="000000"/>
          <w:sz w:val="24"/>
          <w:szCs w:val="24"/>
          <w:highlight w:val="yellow"/>
        </w:rPr>
      </w:pPr>
    </w:p>
    <w:tbl>
      <w:tblPr>
        <w:tblStyle w:val="a"/>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5802"/>
      </w:tblGrid>
      <w:tr w:rsidR="009F64A5" w:rsidRPr="00593279" w14:paraId="5BB368AC" w14:textId="77777777">
        <w:trPr>
          <w:trHeight w:val="110"/>
        </w:trPr>
        <w:tc>
          <w:tcPr>
            <w:tcW w:w="3828" w:type="dxa"/>
          </w:tcPr>
          <w:p w14:paraId="0266642B" w14:textId="5131A743" w:rsidR="009F64A5" w:rsidRPr="00593279" w:rsidRDefault="00576B59"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 xml:space="preserve">Tipul </w:t>
            </w:r>
            <w:r w:rsidR="00AC797D" w:rsidRPr="00593279">
              <w:rPr>
                <w:rFonts w:asciiTheme="majorHAnsi" w:hAnsiTheme="majorHAnsi" w:cstheme="majorHAnsi"/>
                <w:color w:val="000000"/>
                <w:sz w:val="24"/>
                <w:szCs w:val="24"/>
              </w:rPr>
              <w:t>achiziției</w:t>
            </w:r>
            <w:r w:rsidRPr="00593279">
              <w:rPr>
                <w:rFonts w:asciiTheme="majorHAnsi" w:hAnsiTheme="majorHAnsi" w:cstheme="majorHAnsi"/>
                <w:color w:val="000000"/>
                <w:sz w:val="24"/>
                <w:szCs w:val="24"/>
              </w:rPr>
              <w:t>:</w:t>
            </w:r>
          </w:p>
        </w:tc>
        <w:tc>
          <w:tcPr>
            <w:tcW w:w="5802" w:type="dxa"/>
          </w:tcPr>
          <w:p w14:paraId="2D1D64DE" w14:textId="1B86E3FB" w:rsidR="009F64A5" w:rsidRPr="00593279" w:rsidRDefault="00AC797D"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Licitație deschisă</w:t>
            </w:r>
            <w:r w:rsidR="00576B59" w:rsidRPr="00593279">
              <w:rPr>
                <w:rFonts w:asciiTheme="majorHAnsi" w:hAnsiTheme="majorHAnsi" w:cstheme="majorHAnsi"/>
                <w:color w:val="000000"/>
                <w:sz w:val="24"/>
                <w:szCs w:val="24"/>
              </w:rPr>
              <w:t xml:space="preserve"> </w:t>
            </w:r>
          </w:p>
        </w:tc>
      </w:tr>
      <w:tr w:rsidR="009F64A5" w:rsidRPr="00593279" w14:paraId="198B11EA" w14:textId="77777777">
        <w:trPr>
          <w:trHeight w:val="110"/>
        </w:trPr>
        <w:tc>
          <w:tcPr>
            <w:tcW w:w="3828" w:type="dxa"/>
          </w:tcPr>
          <w:p w14:paraId="0CC37F08" w14:textId="77777777" w:rsidR="009F64A5" w:rsidRPr="00593279" w:rsidRDefault="00576B59"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Data lansării:</w:t>
            </w:r>
          </w:p>
        </w:tc>
        <w:tc>
          <w:tcPr>
            <w:tcW w:w="5802" w:type="dxa"/>
          </w:tcPr>
          <w:p w14:paraId="42ED02A3" w14:textId="6B34777A" w:rsidR="009F64A5" w:rsidRPr="00593279" w:rsidRDefault="00B40919"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 xml:space="preserve">11 iunie </w:t>
            </w:r>
            <w:r w:rsidR="00880BB2" w:rsidRPr="00593279">
              <w:rPr>
                <w:rFonts w:asciiTheme="majorHAnsi" w:hAnsiTheme="majorHAnsi" w:cstheme="majorHAnsi"/>
                <w:color w:val="000000"/>
                <w:sz w:val="24"/>
                <w:szCs w:val="24"/>
              </w:rPr>
              <w:t>2025</w:t>
            </w:r>
          </w:p>
        </w:tc>
      </w:tr>
      <w:tr w:rsidR="009F64A5" w:rsidRPr="00593279" w14:paraId="5B53AE7F" w14:textId="77777777">
        <w:trPr>
          <w:trHeight w:val="110"/>
        </w:trPr>
        <w:tc>
          <w:tcPr>
            <w:tcW w:w="3828" w:type="dxa"/>
          </w:tcPr>
          <w:p w14:paraId="073B0AAA" w14:textId="77777777" w:rsidR="009F64A5" w:rsidRPr="00593279" w:rsidRDefault="00576B59"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Termenul limită pentru oferte:</w:t>
            </w:r>
          </w:p>
        </w:tc>
        <w:tc>
          <w:tcPr>
            <w:tcW w:w="5802" w:type="dxa"/>
            <w:shd w:val="clear" w:color="auto" w:fill="auto"/>
          </w:tcPr>
          <w:p w14:paraId="7F14C843" w14:textId="20039FDD" w:rsidR="009F64A5" w:rsidRPr="00593279" w:rsidRDefault="0032782B"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26</w:t>
            </w:r>
            <w:r w:rsidR="00B40919" w:rsidRPr="00593279">
              <w:rPr>
                <w:rFonts w:asciiTheme="majorHAnsi" w:hAnsiTheme="majorHAnsi" w:cstheme="majorHAnsi"/>
                <w:color w:val="000000"/>
                <w:sz w:val="24"/>
                <w:szCs w:val="24"/>
              </w:rPr>
              <w:t xml:space="preserve"> iunie </w:t>
            </w:r>
            <w:r w:rsidR="00880BB2" w:rsidRPr="00593279">
              <w:rPr>
                <w:rFonts w:asciiTheme="majorHAnsi" w:hAnsiTheme="majorHAnsi" w:cstheme="majorHAnsi"/>
                <w:color w:val="000000"/>
                <w:sz w:val="24"/>
                <w:szCs w:val="24"/>
              </w:rPr>
              <w:t>2025</w:t>
            </w:r>
          </w:p>
        </w:tc>
      </w:tr>
      <w:tr w:rsidR="009F64A5" w:rsidRPr="00593279" w14:paraId="6B0ACF41" w14:textId="77777777">
        <w:trPr>
          <w:trHeight w:val="110"/>
        </w:trPr>
        <w:tc>
          <w:tcPr>
            <w:tcW w:w="3828" w:type="dxa"/>
          </w:tcPr>
          <w:p w14:paraId="345A173A" w14:textId="77777777" w:rsidR="009F64A5" w:rsidRPr="00593279" w:rsidRDefault="00576B59"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Perioada de prestare a serviciilor</w:t>
            </w:r>
            <w:r w:rsidRPr="00593279">
              <w:rPr>
                <w:rFonts w:asciiTheme="majorHAnsi" w:hAnsiTheme="majorHAnsi" w:cstheme="majorHAnsi"/>
                <w:sz w:val="24"/>
                <w:szCs w:val="24"/>
              </w:rPr>
              <w:t>:</w:t>
            </w:r>
          </w:p>
        </w:tc>
        <w:tc>
          <w:tcPr>
            <w:tcW w:w="5802" w:type="dxa"/>
            <w:shd w:val="clear" w:color="auto" w:fill="auto"/>
          </w:tcPr>
          <w:p w14:paraId="7F39E4C8" w14:textId="7B29F312" w:rsidR="009F64A5" w:rsidRPr="00593279" w:rsidRDefault="003E0B95"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 xml:space="preserve">2025 </w:t>
            </w:r>
          </w:p>
        </w:tc>
      </w:tr>
      <w:tr w:rsidR="009F64A5" w:rsidRPr="00593279" w14:paraId="5E966C25" w14:textId="77777777">
        <w:trPr>
          <w:trHeight w:val="249"/>
        </w:trPr>
        <w:tc>
          <w:tcPr>
            <w:tcW w:w="3828" w:type="dxa"/>
          </w:tcPr>
          <w:p w14:paraId="18BDE188" w14:textId="77777777" w:rsidR="009F64A5" w:rsidRPr="00593279" w:rsidRDefault="00576B59"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Entitatea contractantă</w:t>
            </w:r>
          </w:p>
        </w:tc>
        <w:tc>
          <w:tcPr>
            <w:tcW w:w="5802" w:type="dxa"/>
            <w:shd w:val="clear" w:color="auto" w:fill="auto"/>
          </w:tcPr>
          <w:p w14:paraId="4781EE0E" w14:textId="77777777" w:rsidR="009F64A5" w:rsidRPr="00593279" w:rsidRDefault="00576B59"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Centrul CONTACT</w:t>
            </w:r>
          </w:p>
        </w:tc>
      </w:tr>
      <w:tr w:rsidR="00880BB2" w:rsidRPr="00593279" w14:paraId="35544E96" w14:textId="77777777">
        <w:trPr>
          <w:trHeight w:val="249"/>
        </w:trPr>
        <w:tc>
          <w:tcPr>
            <w:tcW w:w="3828" w:type="dxa"/>
          </w:tcPr>
          <w:p w14:paraId="6BB47538" w14:textId="34B820C7" w:rsidR="00880BB2" w:rsidRPr="00593279" w:rsidRDefault="00880BB2"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 xml:space="preserve">Proiect </w:t>
            </w:r>
          </w:p>
        </w:tc>
        <w:tc>
          <w:tcPr>
            <w:tcW w:w="5802" w:type="dxa"/>
            <w:shd w:val="clear" w:color="auto" w:fill="auto"/>
          </w:tcPr>
          <w:p w14:paraId="0501E900" w14:textId="16CE3056" w:rsidR="00880BB2" w:rsidRPr="00593279" w:rsidRDefault="00880BB2"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Societate civilă rezilientă pentru integrare europeană</w:t>
            </w:r>
          </w:p>
        </w:tc>
      </w:tr>
      <w:tr w:rsidR="00AC797D" w:rsidRPr="00593279" w14:paraId="54A2CA66" w14:textId="77777777">
        <w:trPr>
          <w:trHeight w:val="249"/>
        </w:trPr>
        <w:tc>
          <w:tcPr>
            <w:tcW w:w="3828" w:type="dxa"/>
          </w:tcPr>
          <w:p w14:paraId="7ACE3C87" w14:textId="4F108845" w:rsidR="00AC797D" w:rsidRPr="00593279" w:rsidRDefault="00AC797D"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Finanțatori</w:t>
            </w:r>
          </w:p>
        </w:tc>
        <w:tc>
          <w:tcPr>
            <w:tcW w:w="5802" w:type="dxa"/>
            <w:shd w:val="clear" w:color="auto" w:fill="auto"/>
          </w:tcPr>
          <w:p w14:paraId="54F4F689" w14:textId="78CDC231" w:rsidR="00AC797D" w:rsidRPr="00593279" w:rsidRDefault="00880BB2" w:rsidP="00593279">
            <w:pPr>
              <w:pBdr>
                <w:top w:val="nil"/>
                <w:left w:val="nil"/>
                <w:bottom w:val="nil"/>
                <w:right w:val="nil"/>
                <w:between w:val="nil"/>
              </w:pBdr>
              <w:spacing w:after="0" w:line="240" w:lineRule="auto"/>
              <w:rPr>
                <w:rFonts w:asciiTheme="majorHAnsi" w:hAnsiTheme="majorHAnsi" w:cstheme="majorHAnsi"/>
                <w:b/>
                <w:bCs/>
                <w:color w:val="000000"/>
                <w:sz w:val="24"/>
                <w:szCs w:val="24"/>
              </w:rPr>
            </w:pPr>
            <w:r w:rsidRPr="00593279">
              <w:rPr>
                <w:rFonts w:asciiTheme="majorHAnsi" w:hAnsiTheme="majorHAnsi" w:cstheme="majorHAnsi"/>
                <w:sz w:val="24"/>
                <w:szCs w:val="24"/>
              </w:rPr>
              <w:t>Fundația Soros Moldova</w:t>
            </w:r>
          </w:p>
        </w:tc>
      </w:tr>
      <w:tr w:rsidR="00AC797D" w:rsidRPr="00593279" w14:paraId="13BB269C" w14:textId="77777777">
        <w:trPr>
          <w:trHeight w:val="249"/>
        </w:trPr>
        <w:tc>
          <w:tcPr>
            <w:tcW w:w="3828" w:type="dxa"/>
          </w:tcPr>
          <w:p w14:paraId="354283A0" w14:textId="6620FAD2" w:rsidR="00AC797D" w:rsidRPr="00593279" w:rsidRDefault="00AC797D"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color w:val="000000"/>
                <w:sz w:val="24"/>
                <w:szCs w:val="24"/>
              </w:rPr>
              <w:t>Scop</w:t>
            </w:r>
          </w:p>
        </w:tc>
        <w:tc>
          <w:tcPr>
            <w:tcW w:w="5802" w:type="dxa"/>
            <w:shd w:val="clear" w:color="auto" w:fill="auto"/>
          </w:tcPr>
          <w:p w14:paraId="53C04F9D" w14:textId="38414007" w:rsidR="00AC797D" w:rsidRPr="00593279" w:rsidRDefault="00880BB2" w:rsidP="00593279">
            <w:pPr>
              <w:pBdr>
                <w:top w:val="nil"/>
                <w:left w:val="nil"/>
                <w:bottom w:val="nil"/>
                <w:right w:val="nil"/>
                <w:between w:val="nil"/>
              </w:pBdr>
              <w:spacing w:after="0" w:line="240" w:lineRule="auto"/>
              <w:rPr>
                <w:rFonts w:asciiTheme="majorHAnsi" w:hAnsiTheme="majorHAnsi" w:cstheme="majorHAnsi"/>
                <w:color w:val="000000"/>
                <w:sz w:val="24"/>
                <w:szCs w:val="24"/>
              </w:rPr>
            </w:pPr>
            <w:r w:rsidRPr="00593279">
              <w:rPr>
                <w:rFonts w:asciiTheme="majorHAnsi" w:hAnsiTheme="majorHAnsi" w:cstheme="majorHAnsi"/>
                <w:sz w:val="24"/>
                <w:szCs w:val="24"/>
              </w:rPr>
              <w:t>Semnarea unui contract pentru producerea materialelor de vizibilitate și comunicare</w:t>
            </w:r>
          </w:p>
        </w:tc>
      </w:tr>
    </w:tbl>
    <w:p w14:paraId="3B453E4F" w14:textId="77777777" w:rsidR="009F64A5" w:rsidRPr="00593279" w:rsidRDefault="009F64A5" w:rsidP="00593279">
      <w:pPr>
        <w:spacing w:after="0" w:line="240" w:lineRule="auto"/>
        <w:rPr>
          <w:rFonts w:asciiTheme="majorHAnsi" w:hAnsiTheme="majorHAnsi" w:cstheme="majorHAnsi"/>
          <w:sz w:val="24"/>
          <w:szCs w:val="24"/>
        </w:rPr>
      </w:pPr>
      <w:bookmarkStart w:id="0" w:name="_heading=h.30j0zll" w:colFirst="0" w:colLast="0"/>
      <w:bookmarkEnd w:id="0"/>
    </w:p>
    <w:p w14:paraId="10E1ED0C" w14:textId="56F1E134" w:rsidR="00247941" w:rsidRPr="00593279" w:rsidRDefault="00994455"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CONTEXT ȘI SCOP</w:t>
      </w:r>
    </w:p>
    <w:p w14:paraId="2F81783F" w14:textId="77777777" w:rsidR="00433F1E" w:rsidRPr="00593279" w:rsidRDefault="00433F1E" w:rsidP="00593279">
      <w:pPr>
        <w:pBdr>
          <w:top w:val="nil"/>
          <w:left w:val="nil"/>
          <w:bottom w:val="nil"/>
          <w:right w:val="nil"/>
          <w:between w:val="nil"/>
        </w:pBdr>
        <w:spacing w:after="0" w:line="240" w:lineRule="auto"/>
        <w:rPr>
          <w:rFonts w:asciiTheme="majorHAnsi" w:eastAsia="Arial" w:hAnsiTheme="majorHAnsi" w:cstheme="majorHAnsi"/>
          <w:sz w:val="24"/>
          <w:szCs w:val="24"/>
        </w:rPr>
      </w:pPr>
    </w:p>
    <w:p w14:paraId="3666876A" w14:textId="09BF64A2" w:rsidR="00880BB2" w:rsidRPr="00593279" w:rsidRDefault="00880BB2" w:rsidP="00593279">
      <w:pPr>
        <w:pBdr>
          <w:top w:val="nil"/>
          <w:left w:val="nil"/>
          <w:bottom w:val="nil"/>
          <w:right w:val="nil"/>
          <w:between w:val="nil"/>
        </w:pBdr>
        <w:spacing w:after="0" w:line="240" w:lineRule="auto"/>
        <w:rPr>
          <w:rFonts w:asciiTheme="majorHAnsi" w:hAnsiTheme="majorHAnsi" w:cstheme="majorHAnsi"/>
          <w:b/>
          <w:color w:val="000000"/>
          <w:sz w:val="24"/>
          <w:szCs w:val="24"/>
        </w:rPr>
      </w:pPr>
      <w:r w:rsidRPr="00593279">
        <w:rPr>
          <w:rFonts w:asciiTheme="majorHAnsi" w:hAnsiTheme="majorHAnsi" w:cstheme="majorHAnsi"/>
          <w:sz w:val="24"/>
          <w:szCs w:val="24"/>
        </w:rPr>
        <w:t xml:space="preserve">Centrul CONTACT, implementatorul proiectului „Societate civilă rezilientă pentru integrare europeană”, finanțat de Fundația Soros Moldova, </w:t>
      </w:r>
      <w:r w:rsidRPr="00593279">
        <w:rPr>
          <w:rFonts w:asciiTheme="majorHAnsi" w:eastAsiaTheme="minorHAnsi" w:hAnsiTheme="majorHAnsi" w:cstheme="majorHAnsi"/>
          <w:sz w:val="24"/>
          <w:szCs w:val="24"/>
        </w:rPr>
        <w:t xml:space="preserve">vă invită să participați la licitația deschisă pentru achiziționarea serviciilor de </w:t>
      </w:r>
      <w:r w:rsidR="00101783" w:rsidRPr="00593279">
        <w:rPr>
          <w:rFonts w:asciiTheme="majorHAnsi" w:hAnsiTheme="majorHAnsi" w:cstheme="majorHAnsi"/>
          <w:b/>
          <w:color w:val="000000"/>
          <w:sz w:val="24"/>
          <w:szCs w:val="24"/>
        </w:rPr>
        <w:t xml:space="preserve">producere și promovare a unui </w:t>
      </w:r>
      <w:r w:rsidR="00D86EF1" w:rsidRPr="00593279">
        <w:rPr>
          <w:rFonts w:asciiTheme="majorHAnsi" w:hAnsiTheme="majorHAnsi" w:cstheme="majorHAnsi"/>
          <w:b/>
          <w:color w:val="000000"/>
          <w:sz w:val="24"/>
          <w:szCs w:val="24"/>
        </w:rPr>
        <w:t>documentar</w:t>
      </w:r>
      <w:r w:rsidR="00101783" w:rsidRPr="00593279">
        <w:rPr>
          <w:rFonts w:asciiTheme="majorHAnsi" w:hAnsiTheme="majorHAnsi" w:cstheme="majorHAnsi"/>
          <w:b/>
          <w:color w:val="000000"/>
          <w:sz w:val="24"/>
          <w:szCs w:val="24"/>
        </w:rPr>
        <w:t xml:space="preserve"> și a poveștilor de succes video și foto</w:t>
      </w:r>
      <w:r w:rsidRPr="00593279">
        <w:rPr>
          <w:rFonts w:asciiTheme="majorHAnsi" w:hAnsiTheme="majorHAnsi" w:cstheme="majorHAnsi"/>
          <w:sz w:val="24"/>
          <w:szCs w:val="24"/>
        </w:rPr>
        <w:t>.</w:t>
      </w:r>
    </w:p>
    <w:p w14:paraId="1665BFC8" w14:textId="77777777" w:rsidR="00880BB2" w:rsidRPr="00593279" w:rsidRDefault="00880BB2" w:rsidP="00593279">
      <w:pPr>
        <w:pStyle w:val="Default"/>
        <w:rPr>
          <w:rFonts w:asciiTheme="majorHAnsi" w:hAnsiTheme="majorHAnsi" w:cstheme="majorHAnsi"/>
          <w:color w:val="auto"/>
          <w:lang w:val="ro-RO"/>
        </w:rPr>
      </w:pPr>
    </w:p>
    <w:p w14:paraId="587B2011" w14:textId="77777777" w:rsidR="00880BB2" w:rsidRPr="00593279" w:rsidRDefault="00880BB2" w:rsidP="00593279">
      <w:pPr>
        <w:spacing w:line="240" w:lineRule="auto"/>
        <w:rPr>
          <w:rFonts w:asciiTheme="majorHAnsi" w:hAnsiTheme="majorHAnsi" w:cstheme="majorHAnsi"/>
          <w:sz w:val="24"/>
          <w:szCs w:val="24"/>
          <w:lang w:val="pt-BR"/>
        </w:rPr>
      </w:pPr>
      <w:r w:rsidRPr="00593279">
        <w:rPr>
          <w:rFonts w:asciiTheme="majorHAnsi" w:hAnsiTheme="majorHAnsi" w:cstheme="majorHAnsi"/>
          <w:sz w:val="24"/>
          <w:szCs w:val="24"/>
          <w:lang w:val="pt-BR"/>
        </w:rPr>
        <w:t>În Republica Moldova, ONG-urile sunt adesea percepute ca fiind irelevante pentru viața cotidiană a cetățenilor. Nivelul de încredere în aceste organizații este scăzut, în mare parte din cauza lipsei de informare și a unei imagini publice neclare. Mulți oameni nu știu exact ce fac ONG-urile și cum contribuie la dezvoltarea comunității, serviciile pe care le oferă oamenilor din categorii vulnerabile, impactul și contribuția pe care o au asupra educației, mediului, protecției animalelor, drepturilor omului sau a dezvoltării țării.</w:t>
      </w:r>
    </w:p>
    <w:p w14:paraId="33213F6C" w14:textId="0689FFCD" w:rsidR="000763C2" w:rsidRPr="00593279" w:rsidRDefault="00880BB2" w:rsidP="00593279">
      <w:pPr>
        <w:pBdr>
          <w:top w:val="nil"/>
          <w:left w:val="nil"/>
          <w:bottom w:val="nil"/>
          <w:right w:val="nil"/>
          <w:between w:val="nil"/>
        </w:pBdr>
        <w:spacing w:after="0" w:line="240" w:lineRule="auto"/>
        <w:rPr>
          <w:rFonts w:asciiTheme="majorHAnsi" w:hAnsiTheme="majorHAnsi" w:cstheme="majorHAnsi"/>
          <w:sz w:val="24"/>
          <w:szCs w:val="24"/>
          <w:lang w:val="pt-BR"/>
        </w:rPr>
      </w:pPr>
      <w:r w:rsidRPr="00593279">
        <w:rPr>
          <w:rFonts w:asciiTheme="majorHAnsi" w:hAnsiTheme="majorHAnsi" w:cstheme="majorHAnsi"/>
          <w:sz w:val="24"/>
          <w:szCs w:val="24"/>
          <w:lang w:val="pt-BR"/>
        </w:rPr>
        <w:t>Ca rezultat, Centrul CONTACT va desfășura în 2025 o campanie de informare, promovare și implicare a cetățenilor pentru creșterea gradului de înțelegere și încredere în ONG-uri.</w:t>
      </w:r>
    </w:p>
    <w:p w14:paraId="0F5B9AD4" w14:textId="77777777" w:rsidR="00880BB2" w:rsidRPr="00593279" w:rsidRDefault="00880BB2" w:rsidP="00593279">
      <w:pPr>
        <w:pBdr>
          <w:top w:val="nil"/>
          <w:left w:val="nil"/>
          <w:bottom w:val="nil"/>
          <w:right w:val="nil"/>
          <w:between w:val="nil"/>
        </w:pBdr>
        <w:spacing w:after="0" w:line="240" w:lineRule="auto"/>
        <w:rPr>
          <w:rFonts w:asciiTheme="majorHAnsi" w:hAnsiTheme="majorHAnsi" w:cstheme="majorHAnsi"/>
          <w:sz w:val="24"/>
          <w:szCs w:val="24"/>
          <w:lang w:val="pt-BR"/>
        </w:rPr>
      </w:pPr>
    </w:p>
    <w:p w14:paraId="2F04A4E1" w14:textId="6B7D05FD" w:rsidR="00880BB2" w:rsidRPr="00593279" w:rsidRDefault="00880BB2" w:rsidP="00593279">
      <w:pPr>
        <w:spacing w:line="240" w:lineRule="auto"/>
        <w:rPr>
          <w:rFonts w:asciiTheme="majorHAnsi" w:hAnsiTheme="majorHAnsi" w:cstheme="majorHAnsi"/>
          <w:sz w:val="24"/>
          <w:szCs w:val="24"/>
          <w:lang w:val="pt-BR"/>
        </w:rPr>
      </w:pPr>
      <w:r w:rsidRPr="00593279">
        <w:rPr>
          <w:rFonts w:asciiTheme="majorHAnsi" w:hAnsiTheme="majorHAnsi" w:cstheme="majorHAnsi"/>
          <w:sz w:val="24"/>
          <w:szCs w:val="24"/>
          <w:lang w:val="pt-BR"/>
        </w:rPr>
        <w:t xml:space="preserve">Campania va evidenția impactul pozitiv al ONG-urilor și va contribui la </w:t>
      </w:r>
      <w:r w:rsidR="00D86EF1" w:rsidRPr="00593279">
        <w:rPr>
          <w:rFonts w:asciiTheme="majorHAnsi" w:hAnsiTheme="majorHAnsi" w:cstheme="majorHAnsi"/>
          <w:sz w:val="24"/>
          <w:szCs w:val="24"/>
          <w:lang w:val="pt-BR"/>
        </w:rPr>
        <w:t>sporirea nivelului de cunoaștere și încredere în ONG-uri.</w:t>
      </w:r>
    </w:p>
    <w:p w14:paraId="60360EB9" w14:textId="77777777" w:rsidR="00880BB2" w:rsidRPr="00593279" w:rsidRDefault="00880BB2" w:rsidP="00593279">
      <w:pPr>
        <w:spacing w:after="0" w:line="240" w:lineRule="auto"/>
        <w:rPr>
          <w:rFonts w:asciiTheme="majorHAnsi" w:hAnsiTheme="majorHAnsi" w:cstheme="majorHAnsi"/>
          <w:sz w:val="24"/>
          <w:szCs w:val="24"/>
          <w:lang w:val="pt-BR"/>
        </w:rPr>
      </w:pPr>
      <w:r w:rsidRPr="00593279">
        <w:rPr>
          <w:rFonts w:asciiTheme="majorHAnsi" w:hAnsiTheme="majorHAnsi" w:cstheme="majorHAnsi"/>
          <w:sz w:val="24"/>
          <w:szCs w:val="24"/>
          <w:lang w:val="pt-BR"/>
        </w:rPr>
        <w:t>Public țintă:</w:t>
      </w:r>
    </w:p>
    <w:p w14:paraId="14DFB7E3" w14:textId="77777777" w:rsidR="00880BB2" w:rsidRPr="00593279" w:rsidRDefault="00880BB2" w:rsidP="00593279">
      <w:pPr>
        <w:numPr>
          <w:ilvl w:val="0"/>
          <w:numId w:val="34"/>
        </w:numPr>
        <w:spacing w:after="0" w:line="240" w:lineRule="auto"/>
        <w:rPr>
          <w:rFonts w:asciiTheme="majorHAnsi" w:hAnsiTheme="majorHAnsi" w:cstheme="majorHAnsi"/>
          <w:sz w:val="24"/>
          <w:szCs w:val="24"/>
          <w:lang w:val="pt-BR"/>
        </w:rPr>
      </w:pPr>
      <w:r w:rsidRPr="00593279">
        <w:rPr>
          <w:rFonts w:asciiTheme="majorHAnsi" w:hAnsiTheme="majorHAnsi" w:cstheme="majorHAnsi"/>
          <w:sz w:val="24"/>
          <w:szCs w:val="24"/>
          <w:lang w:val="pt-BR"/>
        </w:rPr>
        <w:t>Cetățeni din mediul urban și rural, cu accent pe tineret și adulți activi</w:t>
      </w:r>
    </w:p>
    <w:p w14:paraId="659E296C" w14:textId="77777777" w:rsidR="00880BB2" w:rsidRPr="00593279" w:rsidRDefault="00880BB2" w:rsidP="00593279">
      <w:pPr>
        <w:numPr>
          <w:ilvl w:val="0"/>
          <w:numId w:val="34"/>
        </w:numPr>
        <w:spacing w:after="0" w:line="240" w:lineRule="auto"/>
        <w:rPr>
          <w:rFonts w:asciiTheme="majorHAnsi" w:hAnsiTheme="majorHAnsi" w:cstheme="majorHAnsi"/>
          <w:sz w:val="24"/>
          <w:szCs w:val="24"/>
          <w:lang w:val="pt-BR"/>
        </w:rPr>
      </w:pPr>
      <w:r w:rsidRPr="00593279">
        <w:rPr>
          <w:rFonts w:asciiTheme="majorHAnsi" w:hAnsiTheme="majorHAnsi" w:cstheme="majorHAnsi"/>
          <w:sz w:val="24"/>
          <w:szCs w:val="24"/>
          <w:lang w:val="pt-BR"/>
        </w:rPr>
        <w:t>Jurnaliști și formatori de opinie</w:t>
      </w:r>
    </w:p>
    <w:p w14:paraId="7FA809A5" w14:textId="35CD4121" w:rsidR="00880BB2" w:rsidRPr="00593279" w:rsidRDefault="00B40919" w:rsidP="00593279">
      <w:pPr>
        <w:numPr>
          <w:ilvl w:val="0"/>
          <w:numId w:val="34"/>
        </w:numPr>
        <w:spacing w:after="0" w:line="240" w:lineRule="auto"/>
        <w:rPr>
          <w:rFonts w:asciiTheme="majorHAnsi" w:hAnsiTheme="majorHAnsi" w:cstheme="majorHAnsi"/>
          <w:sz w:val="24"/>
          <w:szCs w:val="24"/>
          <w:lang w:val="pt-BR"/>
        </w:rPr>
      </w:pPr>
      <w:r w:rsidRPr="00593279">
        <w:rPr>
          <w:rFonts w:asciiTheme="majorHAnsi" w:hAnsiTheme="majorHAnsi" w:cstheme="majorHAnsi"/>
          <w:sz w:val="24"/>
          <w:szCs w:val="24"/>
          <w:lang w:val="pt-BR"/>
        </w:rPr>
        <w:t>Autorități publice locale și naționale</w:t>
      </w:r>
    </w:p>
    <w:p w14:paraId="0FD7B8B5" w14:textId="1E48629C" w:rsidR="00880BB2" w:rsidRPr="00593279" w:rsidRDefault="00880BB2" w:rsidP="00593279">
      <w:pPr>
        <w:spacing w:line="240" w:lineRule="auto"/>
        <w:rPr>
          <w:rFonts w:asciiTheme="majorHAnsi" w:hAnsiTheme="majorHAnsi" w:cstheme="majorHAnsi"/>
          <w:sz w:val="24"/>
          <w:szCs w:val="24"/>
          <w:lang w:val="pt-BR"/>
        </w:rPr>
      </w:pPr>
    </w:p>
    <w:p w14:paraId="4C1A7B9A" w14:textId="77777777" w:rsidR="00880BB2" w:rsidRPr="00593279" w:rsidRDefault="00880BB2" w:rsidP="00593279">
      <w:pPr>
        <w:pBdr>
          <w:top w:val="nil"/>
          <w:left w:val="nil"/>
          <w:bottom w:val="nil"/>
          <w:right w:val="nil"/>
          <w:between w:val="nil"/>
        </w:pBdr>
        <w:spacing w:after="0" w:line="240" w:lineRule="auto"/>
        <w:rPr>
          <w:rFonts w:asciiTheme="majorHAnsi" w:eastAsia="Arial" w:hAnsiTheme="majorHAnsi" w:cstheme="majorHAnsi"/>
          <w:sz w:val="24"/>
          <w:szCs w:val="24"/>
        </w:rPr>
      </w:pPr>
    </w:p>
    <w:p w14:paraId="3D0C4116" w14:textId="6B6FF846" w:rsidR="00E86D29" w:rsidRPr="00593279" w:rsidRDefault="00994455"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SERVICII SOLICITATE</w:t>
      </w:r>
    </w:p>
    <w:p w14:paraId="2D624DCC" w14:textId="77777777" w:rsidR="00CE2621" w:rsidRPr="00593279" w:rsidRDefault="00CE2621" w:rsidP="00593279">
      <w:pPr>
        <w:spacing w:after="0" w:line="240" w:lineRule="auto"/>
        <w:rPr>
          <w:rFonts w:asciiTheme="majorHAnsi" w:hAnsiTheme="majorHAnsi" w:cstheme="majorHAnsi"/>
          <w:b/>
          <w:bCs/>
          <w:sz w:val="24"/>
          <w:szCs w:val="24"/>
        </w:rPr>
      </w:pPr>
    </w:p>
    <w:p w14:paraId="18BCD8F5" w14:textId="116FCAC6" w:rsidR="00604D48" w:rsidRPr="00593279" w:rsidRDefault="00604D48" w:rsidP="00593279">
      <w:pPr>
        <w:spacing w:after="0" w:line="240" w:lineRule="auto"/>
        <w:rPr>
          <w:rFonts w:asciiTheme="majorHAnsi" w:hAnsiTheme="majorHAnsi" w:cstheme="majorHAnsi"/>
          <w:sz w:val="24"/>
          <w:szCs w:val="24"/>
        </w:rPr>
      </w:pPr>
      <w:r w:rsidRPr="00593279">
        <w:rPr>
          <w:rFonts w:asciiTheme="majorHAnsi" w:hAnsiTheme="majorHAnsi" w:cstheme="majorHAnsi"/>
          <w:sz w:val="24"/>
          <w:szCs w:val="24"/>
        </w:rPr>
        <w:t>Compania selectată va fi responsabilă de următoarele:</w:t>
      </w:r>
    </w:p>
    <w:p w14:paraId="20947F1A" w14:textId="77777777" w:rsidR="00DF31AE" w:rsidRPr="00593279" w:rsidRDefault="00DF31AE" w:rsidP="00593279">
      <w:pPr>
        <w:spacing w:after="0" w:line="240" w:lineRule="auto"/>
        <w:rPr>
          <w:rFonts w:asciiTheme="majorHAnsi" w:hAnsiTheme="majorHAnsi" w:cstheme="majorHAnsi"/>
          <w:sz w:val="24"/>
          <w:szCs w:val="24"/>
        </w:rPr>
      </w:pPr>
    </w:p>
    <w:p w14:paraId="3EE2DCED" w14:textId="1F695D02" w:rsidR="00B54C1E" w:rsidRPr="00593279" w:rsidRDefault="004D4308" w:rsidP="00593279">
      <w:pPr>
        <w:pStyle w:val="Listparagraf"/>
        <w:numPr>
          <w:ilvl w:val="1"/>
          <w:numId w:val="34"/>
        </w:numPr>
        <w:spacing w:line="240" w:lineRule="auto"/>
        <w:rPr>
          <w:rFonts w:asciiTheme="majorHAnsi" w:hAnsiTheme="majorHAnsi" w:cstheme="majorHAnsi"/>
          <w:sz w:val="24"/>
          <w:szCs w:val="24"/>
          <w:lang w:val="pt-BR"/>
        </w:rPr>
      </w:pPr>
      <w:r w:rsidRPr="00593279">
        <w:rPr>
          <w:rFonts w:asciiTheme="majorHAnsi" w:hAnsiTheme="majorHAnsi" w:cstheme="majorHAnsi"/>
          <w:b/>
          <w:bCs/>
          <w:sz w:val="24"/>
          <w:szCs w:val="24"/>
        </w:rPr>
        <w:t>Conceptualizarea și realizarea</w:t>
      </w:r>
      <w:r w:rsidR="00EC3045" w:rsidRPr="00593279">
        <w:rPr>
          <w:rFonts w:asciiTheme="majorHAnsi" w:hAnsiTheme="majorHAnsi" w:cstheme="majorHAnsi"/>
          <w:b/>
          <w:bCs/>
          <w:sz w:val="24"/>
          <w:szCs w:val="24"/>
        </w:rPr>
        <w:t xml:space="preserve"> </w:t>
      </w:r>
      <w:r w:rsidR="00D60601" w:rsidRPr="00593279">
        <w:rPr>
          <w:rFonts w:asciiTheme="majorHAnsi" w:hAnsiTheme="majorHAnsi" w:cstheme="majorHAnsi"/>
          <w:b/>
          <w:bCs/>
          <w:sz w:val="24"/>
          <w:szCs w:val="24"/>
        </w:rPr>
        <w:t xml:space="preserve">unui </w:t>
      </w:r>
      <w:r w:rsidRPr="00593279">
        <w:rPr>
          <w:rFonts w:asciiTheme="majorHAnsi" w:hAnsiTheme="majorHAnsi" w:cstheme="majorHAnsi"/>
          <w:b/>
          <w:bCs/>
          <w:sz w:val="24"/>
          <w:szCs w:val="24"/>
        </w:rPr>
        <w:t xml:space="preserve">video </w:t>
      </w:r>
      <w:r w:rsidR="00B40919" w:rsidRPr="00593279">
        <w:rPr>
          <w:rFonts w:asciiTheme="majorHAnsi" w:hAnsiTheme="majorHAnsi" w:cstheme="majorHAnsi"/>
          <w:b/>
          <w:bCs/>
          <w:sz w:val="24"/>
          <w:szCs w:val="24"/>
        </w:rPr>
        <w:t>documentar</w:t>
      </w:r>
      <w:r w:rsidR="00880BB2" w:rsidRPr="00593279">
        <w:rPr>
          <w:rFonts w:asciiTheme="majorHAnsi" w:hAnsiTheme="majorHAnsi" w:cstheme="majorHAnsi"/>
          <w:sz w:val="24"/>
          <w:szCs w:val="24"/>
        </w:rPr>
        <w:t xml:space="preserve"> </w:t>
      </w:r>
      <w:r w:rsidRPr="00593279">
        <w:rPr>
          <w:rFonts w:asciiTheme="majorHAnsi" w:hAnsiTheme="majorHAnsi" w:cstheme="majorHAnsi"/>
          <w:b/>
          <w:bCs/>
          <w:sz w:val="24"/>
          <w:szCs w:val="24"/>
        </w:rPr>
        <w:t>de promovare a sectorului de ONG</w:t>
      </w:r>
    </w:p>
    <w:p w14:paraId="63309B1F" w14:textId="7C00AE01" w:rsidR="00B54C1E" w:rsidRPr="00593279" w:rsidRDefault="00B54C1E" w:rsidP="00593279">
      <w:pPr>
        <w:pStyle w:val="Listparagraf"/>
        <w:numPr>
          <w:ilvl w:val="0"/>
          <w:numId w:val="38"/>
        </w:numPr>
        <w:spacing w:line="240" w:lineRule="auto"/>
        <w:rPr>
          <w:rFonts w:asciiTheme="majorHAnsi" w:hAnsiTheme="majorHAnsi" w:cstheme="majorHAnsi"/>
          <w:sz w:val="24"/>
          <w:szCs w:val="24"/>
          <w:lang w:val="pt-BR"/>
        </w:rPr>
      </w:pPr>
      <w:r w:rsidRPr="00593279">
        <w:rPr>
          <w:rFonts w:asciiTheme="majorHAnsi" w:hAnsiTheme="majorHAnsi" w:cstheme="majorHAnsi"/>
          <w:sz w:val="24"/>
          <w:szCs w:val="24"/>
        </w:rPr>
        <w:t xml:space="preserve">Film </w:t>
      </w:r>
      <w:r w:rsidR="004D4308" w:rsidRPr="00593279">
        <w:rPr>
          <w:rFonts w:asciiTheme="majorHAnsi" w:hAnsiTheme="majorHAnsi" w:cstheme="majorHAnsi"/>
          <w:sz w:val="24"/>
          <w:szCs w:val="24"/>
        </w:rPr>
        <w:t xml:space="preserve">documentar cu o durată de </w:t>
      </w:r>
      <w:r w:rsidRPr="00593279">
        <w:rPr>
          <w:rFonts w:asciiTheme="majorHAnsi" w:hAnsiTheme="majorHAnsi" w:cstheme="majorHAnsi"/>
          <w:sz w:val="24"/>
          <w:szCs w:val="24"/>
        </w:rPr>
        <w:t>15 minute despre sectorul ONG, format video full HD, cu subtitrări</w:t>
      </w:r>
      <w:r w:rsidR="004D4308" w:rsidRPr="00593279">
        <w:rPr>
          <w:rFonts w:asciiTheme="majorHAnsi" w:hAnsiTheme="majorHAnsi" w:cstheme="majorHAnsi"/>
          <w:sz w:val="24"/>
          <w:szCs w:val="24"/>
        </w:rPr>
        <w:t xml:space="preserve"> RO/RU</w:t>
      </w:r>
      <w:r w:rsidRPr="00593279">
        <w:rPr>
          <w:rFonts w:asciiTheme="majorHAnsi" w:hAnsiTheme="majorHAnsi" w:cstheme="majorHAnsi"/>
          <w:sz w:val="24"/>
          <w:szCs w:val="24"/>
        </w:rPr>
        <w:t xml:space="preserve"> și variantă pentru TV și online</w:t>
      </w:r>
      <w:r w:rsidR="004D4308" w:rsidRPr="00593279">
        <w:rPr>
          <w:rFonts w:asciiTheme="majorHAnsi" w:hAnsiTheme="majorHAnsi" w:cstheme="majorHAnsi"/>
          <w:sz w:val="24"/>
          <w:szCs w:val="24"/>
        </w:rPr>
        <w:t xml:space="preserve"> FB și Instagram</w:t>
      </w:r>
      <w:r w:rsidRPr="00593279">
        <w:rPr>
          <w:rFonts w:asciiTheme="majorHAnsi" w:hAnsiTheme="majorHAnsi" w:cstheme="majorHAnsi"/>
          <w:sz w:val="24"/>
          <w:szCs w:val="24"/>
        </w:rPr>
        <w:t xml:space="preserve">. </w:t>
      </w:r>
    </w:p>
    <w:p w14:paraId="04570C76" w14:textId="1D06C480" w:rsidR="00F56B64" w:rsidRPr="00593279" w:rsidRDefault="00DF31AE" w:rsidP="00593279">
      <w:pPr>
        <w:pStyle w:val="Listparagraf"/>
        <w:numPr>
          <w:ilvl w:val="0"/>
          <w:numId w:val="29"/>
        </w:numPr>
        <w:spacing w:after="0" w:line="240" w:lineRule="auto"/>
        <w:rPr>
          <w:rFonts w:asciiTheme="majorHAnsi" w:hAnsiTheme="majorHAnsi" w:cstheme="majorHAnsi"/>
          <w:sz w:val="24"/>
          <w:szCs w:val="24"/>
        </w:rPr>
      </w:pPr>
      <w:r w:rsidRPr="00593279">
        <w:rPr>
          <w:rFonts w:asciiTheme="majorHAnsi" w:hAnsiTheme="majorHAnsi" w:cstheme="majorHAnsi"/>
          <w:sz w:val="24"/>
          <w:szCs w:val="24"/>
        </w:rPr>
        <w:t xml:space="preserve">Compania </w:t>
      </w:r>
      <w:r w:rsidR="004D4308" w:rsidRPr="00593279">
        <w:rPr>
          <w:rFonts w:asciiTheme="majorHAnsi" w:hAnsiTheme="majorHAnsi" w:cstheme="majorHAnsi"/>
          <w:sz w:val="24"/>
          <w:szCs w:val="24"/>
        </w:rPr>
        <w:t xml:space="preserve">selectată va elabora conceptul vizual și narativ al documentarului, scenariul </w:t>
      </w:r>
      <w:r w:rsidRPr="00593279">
        <w:rPr>
          <w:rFonts w:asciiTheme="majorHAnsi" w:hAnsiTheme="majorHAnsi" w:cstheme="majorHAnsi"/>
          <w:sz w:val="24"/>
          <w:szCs w:val="24"/>
        </w:rPr>
        <w:t>mesajel</w:t>
      </w:r>
      <w:r w:rsidR="004D4308" w:rsidRPr="00593279">
        <w:rPr>
          <w:rFonts w:asciiTheme="majorHAnsi" w:hAnsiTheme="majorHAnsi" w:cstheme="majorHAnsi"/>
          <w:sz w:val="24"/>
          <w:szCs w:val="24"/>
        </w:rPr>
        <w:t>e</w:t>
      </w:r>
      <w:r w:rsidRPr="00593279">
        <w:rPr>
          <w:rFonts w:asciiTheme="majorHAnsi" w:hAnsiTheme="majorHAnsi" w:cstheme="majorHAnsi"/>
          <w:sz w:val="24"/>
          <w:szCs w:val="24"/>
        </w:rPr>
        <w:t xml:space="preserve">, </w:t>
      </w:r>
      <w:r w:rsidR="004D4308" w:rsidRPr="00593279">
        <w:rPr>
          <w:rFonts w:asciiTheme="majorHAnsi" w:hAnsiTheme="majorHAnsi" w:cstheme="majorHAnsi"/>
          <w:sz w:val="24"/>
          <w:szCs w:val="24"/>
        </w:rPr>
        <w:t xml:space="preserve">va </w:t>
      </w:r>
      <w:r w:rsidRPr="00593279">
        <w:rPr>
          <w:rFonts w:asciiTheme="majorHAnsi" w:hAnsiTheme="majorHAnsi" w:cstheme="majorHAnsi"/>
          <w:sz w:val="24"/>
          <w:szCs w:val="24"/>
        </w:rPr>
        <w:t>identifica și contracta</w:t>
      </w:r>
      <w:r w:rsidR="00EC3045" w:rsidRPr="00593279">
        <w:rPr>
          <w:rFonts w:asciiTheme="majorHAnsi" w:hAnsiTheme="majorHAnsi" w:cstheme="majorHAnsi"/>
          <w:sz w:val="24"/>
          <w:szCs w:val="24"/>
        </w:rPr>
        <w:t xml:space="preserve"> </w:t>
      </w:r>
      <w:r w:rsidR="00B40919" w:rsidRPr="00593279">
        <w:rPr>
          <w:rFonts w:asciiTheme="majorHAnsi" w:hAnsiTheme="majorHAnsi" w:cstheme="majorHAnsi"/>
          <w:sz w:val="24"/>
          <w:szCs w:val="24"/>
        </w:rPr>
        <w:t>protagoniști</w:t>
      </w:r>
      <w:r w:rsidR="004D4308" w:rsidRPr="00593279">
        <w:rPr>
          <w:rFonts w:asciiTheme="majorHAnsi" w:hAnsiTheme="majorHAnsi" w:cstheme="majorHAnsi"/>
          <w:sz w:val="24"/>
          <w:szCs w:val="24"/>
        </w:rPr>
        <w:t xml:space="preserve">i documentarului, va </w:t>
      </w:r>
      <w:r w:rsidR="004D4308" w:rsidRPr="00593279">
        <w:rPr>
          <w:rFonts w:asciiTheme="majorHAnsi" w:hAnsiTheme="majorHAnsi" w:cstheme="majorHAnsi"/>
          <w:sz w:val="24"/>
          <w:szCs w:val="24"/>
        </w:rPr>
        <w:lastRenderedPageBreak/>
        <w:t xml:space="preserve">identifica și va coordona aranjamentele pentru filmare, inclusiv </w:t>
      </w:r>
      <w:r w:rsidRPr="00593279">
        <w:rPr>
          <w:rFonts w:asciiTheme="majorHAnsi" w:hAnsiTheme="majorHAnsi" w:cstheme="majorHAnsi"/>
          <w:sz w:val="24"/>
          <w:szCs w:val="24"/>
        </w:rPr>
        <w:t>locați</w:t>
      </w:r>
      <w:r w:rsidR="004D4308" w:rsidRPr="00593279">
        <w:rPr>
          <w:rFonts w:asciiTheme="majorHAnsi" w:hAnsiTheme="majorHAnsi" w:cstheme="majorHAnsi"/>
          <w:sz w:val="24"/>
          <w:szCs w:val="24"/>
        </w:rPr>
        <w:t xml:space="preserve">e, management de producție, filmare și editare. </w:t>
      </w:r>
      <w:r w:rsidR="002B5F72" w:rsidRPr="00593279">
        <w:rPr>
          <w:rFonts w:asciiTheme="majorHAnsi" w:hAnsiTheme="majorHAnsi" w:cstheme="majorHAnsi"/>
          <w:sz w:val="24"/>
          <w:szCs w:val="24"/>
        </w:rPr>
        <w:t>Conceptul documentarului, iar ulterior s</w:t>
      </w:r>
      <w:r w:rsidR="00F56B64" w:rsidRPr="00593279">
        <w:rPr>
          <w:rFonts w:asciiTheme="majorHAnsi" w:hAnsiTheme="majorHAnsi" w:cstheme="majorHAnsi"/>
          <w:sz w:val="24"/>
          <w:szCs w:val="24"/>
        </w:rPr>
        <w:t>cenariul</w:t>
      </w:r>
      <w:r w:rsidR="00EC3045" w:rsidRPr="00593279">
        <w:rPr>
          <w:rFonts w:asciiTheme="majorHAnsi" w:hAnsiTheme="majorHAnsi" w:cstheme="majorHAnsi"/>
          <w:sz w:val="24"/>
          <w:szCs w:val="24"/>
        </w:rPr>
        <w:t>,</w:t>
      </w:r>
      <w:r w:rsidR="00F56B64" w:rsidRPr="00593279">
        <w:rPr>
          <w:rFonts w:asciiTheme="majorHAnsi" w:hAnsiTheme="majorHAnsi" w:cstheme="majorHAnsi"/>
          <w:sz w:val="24"/>
          <w:szCs w:val="24"/>
        </w:rPr>
        <w:t xml:space="preserve"> va fi consultat și aprobat cu Centrul CONTACT. </w:t>
      </w:r>
    </w:p>
    <w:p w14:paraId="7F7DC492" w14:textId="2F35E157" w:rsidR="009C317E" w:rsidRPr="00593279" w:rsidRDefault="002B5F72" w:rsidP="00593279">
      <w:pPr>
        <w:pStyle w:val="Listparagraf"/>
        <w:numPr>
          <w:ilvl w:val="0"/>
          <w:numId w:val="29"/>
        </w:numPr>
        <w:spacing w:after="0" w:line="240" w:lineRule="auto"/>
        <w:rPr>
          <w:rFonts w:asciiTheme="majorHAnsi" w:hAnsiTheme="majorHAnsi" w:cstheme="majorHAnsi"/>
          <w:sz w:val="24"/>
          <w:szCs w:val="24"/>
        </w:rPr>
      </w:pPr>
      <w:r w:rsidRPr="00593279">
        <w:rPr>
          <w:rFonts w:asciiTheme="majorHAnsi" w:hAnsiTheme="majorHAnsi" w:cstheme="majorHAnsi"/>
          <w:sz w:val="24"/>
          <w:szCs w:val="24"/>
        </w:rPr>
        <w:t xml:space="preserve">Termen limită de producere a documentarului - </w:t>
      </w:r>
      <w:r w:rsidR="0047315C">
        <w:rPr>
          <w:rFonts w:asciiTheme="majorHAnsi" w:hAnsiTheme="majorHAnsi" w:cstheme="majorHAnsi"/>
          <w:sz w:val="24"/>
          <w:szCs w:val="24"/>
        </w:rPr>
        <w:t>1</w:t>
      </w:r>
      <w:r w:rsidR="00B40919" w:rsidRPr="00593279">
        <w:rPr>
          <w:rFonts w:asciiTheme="majorHAnsi" w:hAnsiTheme="majorHAnsi" w:cstheme="majorHAnsi"/>
          <w:sz w:val="24"/>
          <w:szCs w:val="24"/>
        </w:rPr>
        <w:t xml:space="preserve">0 </w:t>
      </w:r>
      <w:r w:rsidR="0047315C">
        <w:rPr>
          <w:rFonts w:asciiTheme="majorHAnsi" w:hAnsiTheme="majorHAnsi" w:cstheme="majorHAnsi"/>
          <w:sz w:val="24"/>
          <w:szCs w:val="24"/>
        </w:rPr>
        <w:t>septembrie</w:t>
      </w:r>
      <w:r w:rsidR="009C317E" w:rsidRPr="00593279">
        <w:rPr>
          <w:rFonts w:asciiTheme="majorHAnsi" w:hAnsiTheme="majorHAnsi" w:cstheme="majorHAnsi"/>
          <w:sz w:val="24"/>
          <w:szCs w:val="24"/>
        </w:rPr>
        <w:t xml:space="preserve"> 2025.</w:t>
      </w:r>
    </w:p>
    <w:p w14:paraId="13DC1117" w14:textId="77777777" w:rsidR="001907D5" w:rsidRPr="00593279" w:rsidRDefault="001907D5" w:rsidP="00593279">
      <w:pPr>
        <w:spacing w:after="0" w:line="240" w:lineRule="auto"/>
        <w:rPr>
          <w:rFonts w:asciiTheme="majorHAnsi" w:hAnsiTheme="majorHAnsi" w:cstheme="majorHAnsi"/>
          <w:sz w:val="24"/>
          <w:szCs w:val="24"/>
        </w:rPr>
      </w:pPr>
    </w:p>
    <w:p w14:paraId="588AA6A0" w14:textId="47E3AC1D" w:rsidR="00717A03" w:rsidRPr="00593279" w:rsidRDefault="002B5F72" w:rsidP="00593279">
      <w:pPr>
        <w:pStyle w:val="Listparagraf"/>
        <w:numPr>
          <w:ilvl w:val="1"/>
          <w:numId w:val="34"/>
        </w:numPr>
        <w:spacing w:after="0" w:line="240" w:lineRule="auto"/>
        <w:rPr>
          <w:rFonts w:asciiTheme="majorHAnsi" w:hAnsiTheme="majorHAnsi" w:cstheme="majorHAnsi"/>
          <w:sz w:val="24"/>
          <w:szCs w:val="24"/>
          <w:lang w:val="pt-BR"/>
        </w:rPr>
      </w:pPr>
      <w:r w:rsidRPr="00593279">
        <w:rPr>
          <w:rFonts w:asciiTheme="majorHAnsi" w:hAnsiTheme="majorHAnsi" w:cstheme="majorHAnsi"/>
          <w:b/>
          <w:bCs/>
          <w:sz w:val="24"/>
          <w:szCs w:val="24"/>
        </w:rPr>
        <w:t>Campanie de targeting a</w:t>
      </w:r>
      <w:r w:rsidR="00B54C1E" w:rsidRPr="00593279">
        <w:rPr>
          <w:rFonts w:asciiTheme="majorHAnsi" w:hAnsiTheme="majorHAnsi" w:cstheme="majorHAnsi"/>
          <w:b/>
          <w:bCs/>
          <w:sz w:val="24"/>
          <w:szCs w:val="24"/>
        </w:rPr>
        <w:t xml:space="preserve"> documentarului pe </w:t>
      </w:r>
      <w:r w:rsidR="00880BB2" w:rsidRPr="00593279">
        <w:rPr>
          <w:rFonts w:asciiTheme="majorHAnsi" w:hAnsiTheme="majorHAnsi" w:cstheme="majorHAnsi"/>
          <w:b/>
          <w:bCs/>
          <w:sz w:val="24"/>
          <w:szCs w:val="24"/>
        </w:rPr>
        <w:t>YouTube</w:t>
      </w:r>
      <w:r w:rsidR="001907D5" w:rsidRPr="00593279">
        <w:rPr>
          <w:rFonts w:asciiTheme="majorHAnsi" w:hAnsiTheme="majorHAnsi" w:cstheme="majorHAnsi"/>
          <w:b/>
          <w:bCs/>
          <w:sz w:val="24"/>
          <w:szCs w:val="24"/>
        </w:rPr>
        <w:t xml:space="preserve"> pentru acoperirea populației adulte a R. Moldova</w:t>
      </w:r>
      <w:r w:rsidRPr="00593279">
        <w:rPr>
          <w:rFonts w:asciiTheme="majorHAnsi" w:hAnsiTheme="majorHAnsi" w:cstheme="majorHAnsi"/>
          <w:b/>
          <w:bCs/>
          <w:sz w:val="24"/>
          <w:szCs w:val="24"/>
        </w:rPr>
        <w:t>.</w:t>
      </w:r>
      <w:r w:rsidRPr="00593279">
        <w:rPr>
          <w:rFonts w:asciiTheme="majorHAnsi" w:hAnsiTheme="majorHAnsi" w:cstheme="majorHAnsi"/>
          <w:sz w:val="24"/>
          <w:szCs w:val="24"/>
        </w:rPr>
        <w:t xml:space="preserve"> Campania va avea loc în perioada </w:t>
      </w:r>
      <w:r w:rsidR="00B54C1E" w:rsidRPr="00593279">
        <w:rPr>
          <w:rFonts w:asciiTheme="majorHAnsi" w:hAnsiTheme="majorHAnsi" w:cstheme="majorHAnsi"/>
          <w:sz w:val="24"/>
          <w:szCs w:val="24"/>
        </w:rPr>
        <w:t>octombrie 2025</w:t>
      </w:r>
      <w:r w:rsidR="00E70EEA" w:rsidRPr="00593279">
        <w:rPr>
          <w:rFonts w:asciiTheme="majorHAnsi" w:hAnsiTheme="majorHAnsi" w:cstheme="majorHAnsi"/>
          <w:sz w:val="24"/>
          <w:szCs w:val="24"/>
        </w:rPr>
        <w:t xml:space="preserve"> – </w:t>
      </w:r>
      <w:r w:rsidR="00B54C1E" w:rsidRPr="00593279">
        <w:rPr>
          <w:rFonts w:asciiTheme="majorHAnsi" w:hAnsiTheme="majorHAnsi" w:cstheme="majorHAnsi"/>
          <w:sz w:val="24"/>
          <w:szCs w:val="24"/>
        </w:rPr>
        <w:t xml:space="preserve">martie </w:t>
      </w:r>
      <w:r w:rsidR="00E70EEA" w:rsidRPr="00593279">
        <w:rPr>
          <w:rFonts w:asciiTheme="majorHAnsi" w:hAnsiTheme="majorHAnsi" w:cstheme="majorHAnsi"/>
          <w:sz w:val="24"/>
          <w:szCs w:val="24"/>
        </w:rPr>
        <w:t>202</w:t>
      </w:r>
      <w:r w:rsidR="00B54C1E" w:rsidRPr="00593279">
        <w:rPr>
          <w:rFonts w:asciiTheme="majorHAnsi" w:hAnsiTheme="majorHAnsi" w:cstheme="majorHAnsi"/>
          <w:sz w:val="24"/>
          <w:szCs w:val="24"/>
        </w:rPr>
        <w:t>6</w:t>
      </w:r>
      <w:r w:rsidR="00717A03" w:rsidRPr="00593279">
        <w:rPr>
          <w:rFonts w:asciiTheme="majorHAnsi" w:hAnsiTheme="majorHAnsi" w:cstheme="majorHAnsi"/>
          <w:sz w:val="24"/>
          <w:szCs w:val="24"/>
        </w:rPr>
        <w:t>. Acest serviciu va include și o mini</w:t>
      </w:r>
      <w:r w:rsidR="00FB2591" w:rsidRPr="00593279">
        <w:rPr>
          <w:rFonts w:asciiTheme="majorHAnsi" w:hAnsiTheme="majorHAnsi" w:cstheme="majorHAnsi"/>
          <w:sz w:val="24"/>
          <w:szCs w:val="24"/>
        </w:rPr>
        <w:t xml:space="preserve"> </w:t>
      </w:r>
      <w:r w:rsidR="00FB2591" w:rsidRPr="00593279">
        <w:rPr>
          <w:rFonts w:asciiTheme="majorHAnsi" w:hAnsiTheme="majorHAnsi" w:cstheme="majorHAnsi"/>
          <w:sz w:val="24"/>
          <w:szCs w:val="24"/>
          <w:lang w:val="pt-BR"/>
        </w:rPr>
        <w:t xml:space="preserve">strategie de promovare și raport de impact, </w:t>
      </w:r>
      <w:r w:rsidR="00717A03" w:rsidRPr="00593279">
        <w:rPr>
          <w:rFonts w:asciiTheme="majorHAnsi" w:hAnsiTheme="majorHAnsi" w:cstheme="majorHAnsi"/>
          <w:sz w:val="24"/>
          <w:szCs w:val="24"/>
          <w:lang w:val="pt-BR"/>
        </w:rPr>
        <w:t xml:space="preserve">cu includerea </w:t>
      </w:r>
      <w:r w:rsidR="00FB2591" w:rsidRPr="00593279">
        <w:rPr>
          <w:rFonts w:asciiTheme="majorHAnsi" w:hAnsiTheme="majorHAnsi" w:cstheme="majorHAnsi"/>
          <w:sz w:val="24"/>
          <w:szCs w:val="24"/>
          <w:lang w:val="pt-BR"/>
        </w:rPr>
        <w:t>profil</w:t>
      </w:r>
      <w:r w:rsidR="00717A03" w:rsidRPr="00593279">
        <w:rPr>
          <w:rFonts w:asciiTheme="majorHAnsi" w:hAnsiTheme="majorHAnsi" w:cstheme="majorHAnsi"/>
          <w:sz w:val="24"/>
          <w:szCs w:val="24"/>
          <w:lang w:val="pt-BR"/>
        </w:rPr>
        <w:t>ului</w:t>
      </w:r>
      <w:r w:rsidR="00FB2591" w:rsidRPr="00593279">
        <w:rPr>
          <w:rFonts w:asciiTheme="majorHAnsi" w:hAnsiTheme="majorHAnsi" w:cstheme="majorHAnsi"/>
          <w:sz w:val="24"/>
          <w:szCs w:val="24"/>
          <w:lang w:val="pt-BR"/>
        </w:rPr>
        <w:t xml:space="preserve"> sociodemografic</w:t>
      </w:r>
      <w:r w:rsidR="00FB2591" w:rsidRPr="00593279">
        <w:rPr>
          <w:rFonts w:asciiTheme="majorHAnsi" w:hAnsiTheme="majorHAnsi" w:cstheme="majorHAnsi"/>
          <w:b/>
          <w:bCs/>
          <w:sz w:val="24"/>
          <w:szCs w:val="24"/>
          <w:lang w:val="pt-BR"/>
        </w:rPr>
        <w:t xml:space="preserve"> </w:t>
      </w:r>
      <w:r w:rsidR="00FB2591" w:rsidRPr="00593279">
        <w:rPr>
          <w:rFonts w:asciiTheme="majorHAnsi" w:hAnsiTheme="majorHAnsi" w:cstheme="majorHAnsi"/>
          <w:sz w:val="24"/>
          <w:szCs w:val="24"/>
          <w:lang w:val="pt-BR"/>
        </w:rPr>
        <w:t xml:space="preserve">care demonstrează impactul plasării publicității (impact aproximativ </w:t>
      </w:r>
      <w:r w:rsidR="00717A03" w:rsidRPr="00593279">
        <w:rPr>
          <w:rFonts w:asciiTheme="majorHAnsi" w:hAnsiTheme="majorHAnsi" w:cstheme="majorHAnsi"/>
          <w:sz w:val="24"/>
          <w:szCs w:val="24"/>
          <w:lang w:val="pt-BR"/>
        </w:rPr>
        <w:t xml:space="preserve">țintit </w:t>
      </w:r>
      <w:r w:rsidR="00B54C1E" w:rsidRPr="00593279">
        <w:rPr>
          <w:rFonts w:asciiTheme="majorHAnsi" w:hAnsiTheme="majorHAnsi" w:cstheme="majorHAnsi"/>
          <w:sz w:val="24"/>
          <w:szCs w:val="24"/>
          <w:lang w:val="pt-BR"/>
        </w:rPr>
        <w:t>500.000</w:t>
      </w:r>
      <w:r w:rsidR="00FB2591" w:rsidRPr="00593279">
        <w:rPr>
          <w:rFonts w:asciiTheme="majorHAnsi" w:hAnsiTheme="majorHAnsi" w:cstheme="majorHAnsi"/>
          <w:sz w:val="24"/>
          <w:szCs w:val="24"/>
          <w:lang w:val="pt-BR"/>
        </w:rPr>
        <w:t xml:space="preserve"> vizualizări)</w:t>
      </w:r>
      <w:r w:rsidR="00717A03" w:rsidRPr="00593279">
        <w:rPr>
          <w:rFonts w:asciiTheme="majorHAnsi" w:hAnsiTheme="majorHAnsi" w:cstheme="majorHAnsi"/>
          <w:sz w:val="24"/>
          <w:szCs w:val="24"/>
          <w:lang w:val="pt-BR"/>
        </w:rPr>
        <w:t>.</w:t>
      </w:r>
    </w:p>
    <w:p w14:paraId="3D8AEDAE" w14:textId="77777777" w:rsidR="00717A03" w:rsidRPr="00593279" w:rsidRDefault="00717A03" w:rsidP="00593279">
      <w:pPr>
        <w:pStyle w:val="Listparagraf"/>
        <w:spacing w:after="0" w:line="240" w:lineRule="auto"/>
        <w:rPr>
          <w:rFonts w:asciiTheme="majorHAnsi" w:hAnsiTheme="majorHAnsi" w:cstheme="majorHAnsi"/>
          <w:sz w:val="24"/>
          <w:szCs w:val="24"/>
          <w:lang w:val="pt-BR"/>
        </w:rPr>
      </w:pPr>
    </w:p>
    <w:p w14:paraId="4A31A19D" w14:textId="712345F4" w:rsidR="00101783" w:rsidRPr="00593279" w:rsidRDefault="00717A03" w:rsidP="00593279">
      <w:pPr>
        <w:pStyle w:val="Listparagraf"/>
        <w:numPr>
          <w:ilvl w:val="1"/>
          <w:numId w:val="34"/>
        </w:numPr>
        <w:spacing w:after="0" w:line="240" w:lineRule="auto"/>
        <w:rPr>
          <w:rFonts w:asciiTheme="majorHAnsi" w:hAnsiTheme="majorHAnsi" w:cstheme="majorHAnsi"/>
          <w:sz w:val="24"/>
          <w:szCs w:val="24"/>
          <w:lang w:val="pt-BR"/>
        </w:rPr>
      </w:pPr>
      <w:r w:rsidRPr="00593279">
        <w:rPr>
          <w:rFonts w:asciiTheme="majorHAnsi" w:hAnsiTheme="majorHAnsi" w:cstheme="majorHAnsi"/>
          <w:b/>
          <w:bCs/>
          <w:sz w:val="24"/>
          <w:szCs w:val="24"/>
        </w:rPr>
        <w:t xml:space="preserve">Realizarea a 5 materiale video scurte </w:t>
      </w:r>
      <w:r w:rsidR="002B5F72" w:rsidRPr="00593279">
        <w:rPr>
          <w:rFonts w:asciiTheme="majorHAnsi" w:hAnsiTheme="majorHAnsi" w:cstheme="majorHAnsi"/>
          <w:b/>
          <w:bCs/>
          <w:sz w:val="24"/>
          <w:szCs w:val="24"/>
        </w:rPr>
        <w:t xml:space="preserve">de tip </w:t>
      </w:r>
      <w:r w:rsidRPr="00593279">
        <w:rPr>
          <w:rFonts w:asciiTheme="majorHAnsi" w:hAnsiTheme="majorHAnsi" w:cstheme="majorHAnsi"/>
          <w:b/>
          <w:bCs/>
          <w:sz w:val="24"/>
          <w:szCs w:val="24"/>
        </w:rPr>
        <w:t>povești de succes din activitatea ONG-urilor</w:t>
      </w:r>
      <w:r w:rsidR="00EC3045" w:rsidRPr="00593279">
        <w:rPr>
          <w:rFonts w:asciiTheme="majorHAnsi" w:hAnsiTheme="majorHAnsi" w:cstheme="majorHAnsi"/>
          <w:b/>
          <w:bCs/>
          <w:sz w:val="24"/>
          <w:szCs w:val="24"/>
        </w:rPr>
        <w:t>.</w:t>
      </w:r>
      <w:r w:rsidRPr="00593279">
        <w:rPr>
          <w:rFonts w:asciiTheme="majorHAnsi" w:hAnsiTheme="majorHAnsi" w:cstheme="majorHAnsi"/>
          <w:b/>
          <w:bCs/>
          <w:sz w:val="24"/>
          <w:szCs w:val="24"/>
        </w:rPr>
        <w:t xml:space="preserve"> </w:t>
      </w:r>
      <w:r w:rsidRPr="00593279">
        <w:rPr>
          <w:rFonts w:asciiTheme="majorHAnsi" w:hAnsiTheme="majorHAnsi" w:cstheme="majorHAnsi"/>
          <w:sz w:val="24"/>
          <w:szCs w:val="24"/>
        </w:rPr>
        <w:t>Compania va realiza cinci materiale video de tip „poveste de impact”, fiecare având durata de maximum 1</w:t>
      </w:r>
      <w:r w:rsidR="002B5F72" w:rsidRPr="00593279">
        <w:rPr>
          <w:rFonts w:asciiTheme="majorHAnsi" w:hAnsiTheme="majorHAnsi" w:cstheme="majorHAnsi"/>
          <w:sz w:val="24"/>
          <w:szCs w:val="24"/>
        </w:rPr>
        <w:t>.30</w:t>
      </w:r>
      <w:r w:rsidRPr="00593279">
        <w:rPr>
          <w:rFonts w:asciiTheme="majorHAnsi" w:hAnsiTheme="majorHAnsi" w:cstheme="majorHAnsi"/>
          <w:sz w:val="24"/>
          <w:szCs w:val="24"/>
        </w:rPr>
        <w:t xml:space="preserve"> minut</w:t>
      </w:r>
      <w:r w:rsidR="00EC3045" w:rsidRPr="00593279">
        <w:rPr>
          <w:rFonts w:asciiTheme="majorHAnsi" w:hAnsiTheme="majorHAnsi" w:cstheme="majorHAnsi"/>
          <w:sz w:val="24"/>
          <w:szCs w:val="24"/>
        </w:rPr>
        <w:t>e</w:t>
      </w:r>
      <w:r w:rsidRPr="00593279">
        <w:rPr>
          <w:rFonts w:asciiTheme="majorHAnsi" w:hAnsiTheme="majorHAnsi" w:cstheme="majorHAnsi"/>
          <w:sz w:val="24"/>
          <w:szCs w:val="24"/>
        </w:rPr>
        <w:t>, în care vor fi prezentate succint inițiative, proiecte sau intervenții relevante derulate de organizații neguvernamentale, cu rezultate concrete și vizibile în comunitățile locale. Scopul acestor materiale este de a evidenția rolul și contribuția ONG-urilor în societate, într-un format accesibil și atractiv pentru publicul larg.</w:t>
      </w:r>
      <w:r w:rsidR="00E86494" w:rsidRPr="00593279">
        <w:rPr>
          <w:rFonts w:asciiTheme="majorHAnsi" w:hAnsiTheme="majorHAnsi" w:cstheme="majorHAnsi"/>
          <w:sz w:val="24"/>
          <w:szCs w:val="24"/>
        </w:rPr>
        <w:t xml:space="preserve"> Poveștile de succes vor fi identificate </w:t>
      </w:r>
      <w:r w:rsidR="00B54C1E" w:rsidRPr="00593279">
        <w:rPr>
          <w:rFonts w:asciiTheme="majorHAnsi" w:hAnsiTheme="majorHAnsi" w:cstheme="majorHAnsi"/>
          <w:sz w:val="24"/>
          <w:szCs w:val="24"/>
        </w:rPr>
        <w:t>împreună cu echipa</w:t>
      </w:r>
      <w:r w:rsidR="00E86494" w:rsidRPr="00593279">
        <w:rPr>
          <w:rFonts w:asciiTheme="majorHAnsi" w:hAnsiTheme="majorHAnsi" w:cstheme="majorHAnsi"/>
          <w:sz w:val="24"/>
          <w:szCs w:val="24"/>
        </w:rPr>
        <w:t xml:space="preserve"> Centrul</w:t>
      </w:r>
      <w:r w:rsidR="00B54C1E" w:rsidRPr="00593279">
        <w:rPr>
          <w:rFonts w:asciiTheme="majorHAnsi" w:hAnsiTheme="majorHAnsi" w:cstheme="majorHAnsi"/>
          <w:sz w:val="24"/>
          <w:szCs w:val="24"/>
        </w:rPr>
        <w:t>ui</w:t>
      </w:r>
      <w:r w:rsidR="00E86494" w:rsidRPr="00593279">
        <w:rPr>
          <w:rFonts w:asciiTheme="majorHAnsi" w:hAnsiTheme="majorHAnsi" w:cstheme="majorHAnsi"/>
          <w:sz w:val="24"/>
          <w:szCs w:val="24"/>
        </w:rPr>
        <w:t xml:space="preserve"> CONTACT, iar compania va fi responsabilă pentru dezvoltarea scenariului, aprobarea acestuia cu Centrul CONTACT și figuranții </w:t>
      </w:r>
      <w:r w:rsidR="000505EE" w:rsidRPr="00593279">
        <w:rPr>
          <w:rFonts w:asciiTheme="majorHAnsi" w:hAnsiTheme="majorHAnsi" w:cstheme="majorHAnsi"/>
          <w:sz w:val="24"/>
          <w:szCs w:val="24"/>
        </w:rPr>
        <w:t xml:space="preserve">din video, convenirea locației filmărilor și deplasarea la fața locului. Pentru acest serviciu compania va fi nevoită să se deplaseze prin țară. </w:t>
      </w:r>
    </w:p>
    <w:p w14:paraId="4D34E9D5" w14:textId="77777777" w:rsidR="00411BCB" w:rsidRPr="00593279" w:rsidRDefault="00411BCB" w:rsidP="00593279">
      <w:pPr>
        <w:pStyle w:val="Listparagraf"/>
        <w:rPr>
          <w:rFonts w:asciiTheme="majorHAnsi" w:hAnsiTheme="majorHAnsi" w:cstheme="majorHAnsi"/>
          <w:sz w:val="24"/>
          <w:szCs w:val="24"/>
          <w:lang w:val="pt-BR"/>
        </w:rPr>
      </w:pPr>
    </w:p>
    <w:p w14:paraId="00EADD35" w14:textId="6A5F24D8" w:rsidR="00411BCB" w:rsidRPr="00593279" w:rsidRDefault="002B5F72" w:rsidP="00593279">
      <w:pPr>
        <w:pStyle w:val="Listparagraf"/>
        <w:numPr>
          <w:ilvl w:val="1"/>
          <w:numId w:val="34"/>
        </w:numPr>
        <w:rPr>
          <w:rFonts w:asciiTheme="majorHAnsi" w:hAnsiTheme="majorHAnsi" w:cstheme="majorHAnsi"/>
          <w:sz w:val="24"/>
          <w:szCs w:val="24"/>
          <w:lang w:val="pt-BR"/>
        </w:rPr>
      </w:pPr>
      <w:r w:rsidRPr="00593279">
        <w:rPr>
          <w:rFonts w:asciiTheme="majorHAnsi" w:hAnsiTheme="majorHAnsi" w:cstheme="majorHAnsi"/>
          <w:b/>
          <w:bCs/>
          <w:sz w:val="24"/>
          <w:szCs w:val="24"/>
          <w:lang w:val="pt-BR"/>
        </w:rPr>
        <w:t xml:space="preserve">Conceptualizarea și realizarea a </w:t>
      </w:r>
      <w:r w:rsidR="00411BCB" w:rsidRPr="00593279">
        <w:rPr>
          <w:rFonts w:asciiTheme="majorHAnsi" w:hAnsiTheme="majorHAnsi" w:cstheme="majorHAnsi"/>
          <w:b/>
          <w:bCs/>
          <w:sz w:val="24"/>
          <w:szCs w:val="24"/>
          <w:lang w:val="pt-BR"/>
        </w:rPr>
        <w:t xml:space="preserve">5 Video reels scurte </w:t>
      </w:r>
      <w:r w:rsidR="00411BCB" w:rsidRPr="00593279">
        <w:rPr>
          <w:rFonts w:asciiTheme="majorHAnsi" w:hAnsiTheme="majorHAnsi" w:cstheme="majorHAnsi"/>
          <w:sz w:val="24"/>
          <w:szCs w:val="24"/>
          <w:lang w:val="pt-BR"/>
        </w:rPr>
        <w:t>de 30–45 secunde</w:t>
      </w:r>
      <w:r w:rsidRPr="00593279">
        <w:rPr>
          <w:rFonts w:asciiTheme="majorHAnsi" w:hAnsiTheme="majorHAnsi" w:cstheme="majorHAnsi"/>
          <w:sz w:val="24"/>
          <w:szCs w:val="24"/>
          <w:lang w:val="pt-BR"/>
        </w:rPr>
        <w:t xml:space="preserve"> în baza unui brief oferit de Centrul Contact</w:t>
      </w:r>
      <w:r w:rsidR="00EC3045" w:rsidRPr="00593279">
        <w:rPr>
          <w:rFonts w:asciiTheme="majorHAnsi" w:hAnsiTheme="majorHAnsi" w:cstheme="majorHAnsi"/>
          <w:sz w:val="24"/>
          <w:szCs w:val="24"/>
          <w:lang w:val="pt-BR"/>
        </w:rPr>
        <w:t xml:space="preserve">, </w:t>
      </w:r>
      <w:r w:rsidR="00411BCB" w:rsidRPr="00593279">
        <w:rPr>
          <w:rFonts w:asciiTheme="majorHAnsi" w:hAnsiTheme="majorHAnsi" w:cstheme="majorHAnsi"/>
          <w:sz w:val="24"/>
          <w:szCs w:val="24"/>
          <w:lang w:val="pt-BR"/>
        </w:rPr>
        <w:t>format vertical, tematizate pe cele mai frecvente mituri despre ONG-uri; scenarii autoironice, cu call to action și subtitrări incluse</w:t>
      </w:r>
      <w:r w:rsidRPr="00593279">
        <w:rPr>
          <w:rFonts w:asciiTheme="majorHAnsi" w:hAnsiTheme="majorHAnsi" w:cstheme="majorHAnsi"/>
          <w:sz w:val="24"/>
          <w:szCs w:val="24"/>
          <w:lang w:val="pt-BR"/>
        </w:rPr>
        <w:t xml:space="preserve"> RO/RU</w:t>
      </w:r>
      <w:r w:rsidR="00411BCB" w:rsidRPr="00593279">
        <w:rPr>
          <w:rFonts w:asciiTheme="majorHAnsi" w:hAnsiTheme="majorHAnsi" w:cstheme="majorHAnsi"/>
          <w:sz w:val="24"/>
          <w:szCs w:val="24"/>
          <w:lang w:val="pt-BR"/>
        </w:rPr>
        <w:t>.</w:t>
      </w:r>
    </w:p>
    <w:p w14:paraId="690BFB90" w14:textId="77777777" w:rsidR="00411BCB" w:rsidRPr="00593279" w:rsidRDefault="00411BCB" w:rsidP="00593279">
      <w:pPr>
        <w:pStyle w:val="Listparagraf"/>
        <w:rPr>
          <w:rFonts w:asciiTheme="majorHAnsi" w:hAnsiTheme="majorHAnsi" w:cstheme="majorHAnsi"/>
          <w:sz w:val="24"/>
          <w:szCs w:val="24"/>
          <w:lang w:val="pt-BR"/>
        </w:rPr>
      </w:pPr>
    </w:p>
    <w:p w14:paraId="5EFE9E4E" w14:textId="5F1569FA" w:rsidR="00411BCB" w:rsidRPr="00593279" w:rsidRDefault="00411BCB" w:rsidP="00593279">
      <w:pPr>
        <w:pStyle w:val="Listparagraf"/>
        <w:numPr>
          <w:ilvl w:val="1"/>
          <w:numId w:val="34"/>
        </w:numPr>
        <w:rPr>
          <w:rFonts w:asciiTheme="majorHAnsi" w:hAnsiTheme="majorHAnsi" w:cstheme="majorHAnsi"/>
          <w:b/>
          <w:bCs/>
          <w:sz w:val="24"/>
          <w:szCs w:val="24"/>
          <w:lang w:val="pt-BR"/>
        </w:rPr>
      </w:pPr>
      <w:r w:rsidRPr="00593279">
        <w:rPr>
          <w:rFonts w:asciiTheme="majorHAnsi" w:hAnsiTheme="majorHAnsi" w:cstheme="majorHAnsi"/>
          <w:sz w:val="24"/>
          <w:szCs w:val="24"/>
          <w:lang w:val="pt-BR"/>
        </w:rPr>
        <w:t xml:space="preserve">Promovarea campaniei în cadrul a </w:t>
      </w:r>
      <w:r w:rsidRPr="00593279">
        <w:rPr>
          <w:rFonts w:asciiTheme="majorHAnsi" w:hAnsiTheme="majorHAnsi" w:cstheme="majorHAnsi"/>
          <w:b/>
          <w:bCs/>
          <w:sz w:val="24"/>
          <w:szCs w:val="24"/>
          <w:lang w:val="pt-BR"/>
        </w:rPr>
        <w:t xml:space="preserve">cel puțin 2 podcasturi. </w:t>
      </w:r>
      <w:r w:rsidRPr="00593279">
        <w:rPr>
          <w:rFonts w:asciiTheme="majorHAnsi" w:hAnsiTheme="majorHAnsi" w:cstheme="majorHAnsi"/>
          <w:sz w:val="24"/>
          <w:szCs w:val="24"/>
          <w:lang w:val="pt-BR"/>
        </w:rPr>
        <w:t>Compania va prezenta lista podcasturilor potențiale, audiența acestora și, împreună cu echipa CONTACT, vor fi selectate 2 dintre acestea</w:t>
      </w:r>
      <w:r w:rsidR="00D86EF1" w:rsidRPr="00593279">
        <w:rPr>
          <w:rFonts w:asciiTheme="majorHAnsi" w:hAnsiTheme="majorHAnsi" w:cstheme="majorHAnsi"/>
          <w:sz w:val="24"/>
          <w:szCs w:val="24"/>
          <w:lang w:val="pt-BR"/>
        </w:rPr>
        <w:t>.</w:t>
      </w:r>
    </w:p>
    <w:p w14:paraId="5BFA8CDB" w14:textId="77777777" w:rsidR="00411BCB" w:rsidRPr="00593279" w:rsidRDefault="00411BCB" w:rsidP="00593279">
      <w:pPr>
        <w:pStyle w:val="Listparagraf"/>
        <w:rPr>
          <w:rFonts w:asciiTheme="majorHAnsi" w:hAnsiTheme="majorHAnsi" w:cstheme="majorHAnsi"/>
          <w:b/>
          <w:bCs/>
          <w:sz w:val="24"/>
          <w:szCs w:val="24"/>
          <w:lang w:val="pt-BR"/>
        </w:rPr>
      </w:pPr>
    </w:p>
    <w:p w14:paraId="11B40450" w14:textId="77777777" w:rsidR="00593279" w:rsidRPr="00593279" w:rsidRDefault="002B5F72" w:rsidP="00593279">
      <w:pPr>
        <w:pStyle w:val="Listparagraf"/>
        <w:numPr>
          <w:ilvl w:val="1"/>
          <w:numId w:val="34"/>
        </w:numPr>
        <w:rPr>
          <w:rFonts w:asciiTheme="majorHAnsi" w:hAnsiTheme="majorHAnsi" w:cstheme="majorHAnsi"/>
          <w:b/>
          <w:bCs/>
          <w:sz w:val="24"/>
          <w:szCs w:val="24"/>
          <w:lang w:val="pt-BR"/>
        </w:rPr>
      </w:pPr>
      <w:r w:rsidRPr="00593279">
        <w:rPr>
          <w:rFonts w:asciiTheme="majorHAnsi" w:hAnsiTheme="majorHAnsi" w:cstheme="majorHAnsi"/>
          <w:b/>
          <w:bCs/>
          <w:sz w:val="24"/>
          <w:szCs w:val="24"/>
          <w:lang w:val="pt-BR"/>
        </w:rPr>
        <w:t xml:space="preserve">Influencers </w:t>
      </w:r>
      <w:r w:rsidR="00411BCB" w:rsidRPr="00593279">
        <w:rPr>
          <w:rFonts w:asciiTheme="majorHAnsi" w:hAnsiTheme="majorHAnsi" w:cstheme="majorHAnsi"/>
          <w:b/>
          <w:bCs/>
          <w:sz w:val="24"/>
          <w:szCs w:val="24"/>
          <w:lang w:val="pt-BR"/>
        </w:rPr>
        <w:t>Engagement</w:t>
      </w:r>
      <w:r w:rsidRPr="00593279">
        <w:rPr>
          <w:rFonts w:asciiTheme="majorHAnsi" w:hAnsiTheme="majorHAnsi" w:cstheme="majorHAnsi"/>
          <w:b/>
          <w:bCs/>
          <w:sz w:val="24"/>
          <w:szCs w:val="24"/>
          <w:lang w:val="pt-BR"/>
        </w:rPr>
        <w:t xml:space="preserve">. </w:t>
      </w:r>
      <w:r w:rsidRPr="00593279">
        <w:rPr>
          <w:rFonts w:asciiTheme="majorHAnsi" w:hAnsiTheme="majorHAnsi" w:cstheme="majorHAnsi"/>
          <w:sz w:val="24"/>
          <w:szCs w:val="24"/>
          <w:lang w:val="pt-BR"/>
        </w:rPr>
        <w:t>Compania selectată</w:t>
      </w:r>
      <w:r w:rsidR="00411BCB" w:rsidRPr="00593279">
        <w:rPr>
          <w:rFonts w:asciiTheme="majorHAnsi" w:hAnsiTheme="majorHAnsi" w:cstheme="majorHAnsi"/>
          <w:sz w:val="24"/>
          <w:szCs w:val="24"/>
          <w:lang w:val="pt-BR"/>
        </w:rPr>
        <w:t xml:space="preserve"> va implica 5 influenceri în promovarea și diseminarea </w:t>
      </w:r>
      <w:r w:rsidR="007C1DA8" w:rsidRPr="00593279">
        <w:rPr>
          <w:rFonts w:asciiTheme="majorHAnsi" w:hAnsiTheme="majorHAnsi" w:cstheme="majorHAnsi"/>
          <w:sz w:val="24"/>
          <w:szCs w:val="24"/>
          <w:lang w:val="pt-BR"/>
        </w:rPr>
        <w:t>mesajelor campaniei și/sau a istoriilor de succes. Lista infuencerilor va fi coordonată și aprobată cu echipa CONTACT.</w:t>
      </w:r>
    </w:p>
    <w:p w14:paraId="42161B3F" w14:textId="77777777" w:rsidR="00593279" w:rsidRPr="00593279" w:rsidRDefault="00593279" w:rsidP="00593279">
      <w:pPr>
        <w:pStyle w:val="Listparagraf"/>
        <w:rPr>
          <w:rStyle w:val="Robust"/>
          <w:rFonts w:asciiTheme="majorHAnsi" w:hAnsiTheme="majorHAnsi" w:cstheme="majorHAnsi"/>
          <w:bCs w:val="0"/>
          <w:sz w:val="24"/>
          <w:szCs w:val="24"/>
        </w:rPr>
      </w:pPr>
    </w:p>
    <w:p w14:paraId="18D830D2" w14:textId="09A81ED8" w:rsidR="00EC3045" w:rsidRPr="00593279" w:rsidRDefault="00EC3045" w:rsidP="00593279">
      <w:pPr>
        <w:rPr>
          <w:rFonts w:asciiTheme="majorHAnsi" w:hAnsiTheme="majorHAnsi" w:cstheme="majorHAnsi"/>
          <w:b/>
          <w:bCs/>
          <w:sz w:val="24"/>
          <w:szCs w:val="24"/>
          <w:lang w:val="pt-BR"/>
        </w:rPr>
      </w:pPr>
      <w:r w:rsidRPr="00593279">
        <w:rPr>
          <w:rStyle w:val="Robust"/>
          <w:rFonts w:asciiTheme="majorHAnsi" w:hAnsiTheme="majorHAnsi" w:cstheme="majorHAnsi"/>
          <w:bCs w:val="0"/>
          <w:sz w:val="24"/>
          <w:szCs w:val="24"/>
        </w:rPr>
        <w:t>7</w:t>
      </w:r>
      <w:r w:rsidRPr="00593279">
        <w:rPr>
          <w:rStyle w:val="Robust"/>
          <w:rFonts w:asciiTheme="majorHAnsi" w:hAnsiTheme="majorHAnsi" w:cstheme="majorHAnsi"/>
          <w:b w:val="0"/>
          <w:sz w:val="24"/>
          <w:szCs w:val="24"/>
        </w:rPr>
        <w:t xml:space="preserve">. </w:t>
      </w:r>
      <w:r w:rsidRPr="00593279">
        <w:rPr>
          <w:rFonts w:asciiTheme="majorHAnsi" w:hAnsiTheme="majorHAnsi" w:cstheme="majorHAnsi"/>
          <w:b/>
          <w:sz w:val="24"/>
          <w:szCs w:val="24"/>
          <w:lang w:val="pt-BR"/>
        </w:rPr>
        <w:t>Fotografii documentare</w:t>
      </w:r>
      <w:r w:rsidRPr="00593279">
        <w:rPr>
          <w:rFonts w:asciiTheme="majorHAnsi" w:hAnsiTheme="majorHAnsi" w:cstheme="majorHAnsi"/>
          <w:sz w:val="24"/>
          <w:szCs w:val="24"/>
          <w:lang w:val="pt-BR"/>
        </w:rPr>
        <w:t xml:space="preserve"> (activitate generală ONG):</w:t>
      </w:r>
    </w:p>
    <w:p w14:paraId="38D5B338" w14:textId="2302D131" w:rsidR="00EC3045" w:rsidRPr="00593279" w:rsidRDefault="00EC3045" w:rsidP="00593279">
      <w:pPr>
        <w:pStyle w:val="NormalWeb"/>
        <w:rPr>
          <w:rFonts w:asciiTheme="majorHAnsi" w:hAnsiTheme="majorHAnsi" w:cstheme="majorHAnsi"/>
        </w:rPr>
      </w:pPr>
      <w:r w:rsidRPr="00593279">
        <w:rPr>
          <w:rStyle w:val="Robust"/>
          <w:rFonts w:asciiTheme="majorHAnsi" w:hAnsiTheme="majorHAnsi" w:cstheme="majorHAnsi"/>
        </w:rPr>
        <w:t xml:space="preserve">Realizarea a </w:t>
      </w:r>
      <w:r w:rsidR="000200AA" w:rsidRPr="00593279">
        <w:rPr>
          <w:rStyle w:val="Robust"/>
          <w:rFonts w:asciiTheme="majorHAnsi" w:hAnsiTheme="majorHAnsi" w:cstheme="majorHAnsi"/>
        </w:rPr>
        <w:t>10</w:t>
      </w:r>
      <w:r w:rsidRPr="00593279">
        <w:rPr>
          <w:rStyle w:val="Robust"/>
          <w:rFonts w:asciiTheme="majorHAnsi" w:hAnsiTheme="majorHAnsi" w:cstheme="majorHAnsi"/>
        </w:rPr>
        <w:t xml:space="preserve"> fotografii documentare care să surprindă activitatea curentă a ONG-urilor.</w:t>
      </w:r>
      <w:r w:rsidRPr="00593279">
        <w:rPr>
          <w:rFonts w:asciiTheme="majorHAnsi" w:hAnsiTheme="majorHAnsi" w:cstheme="majorHAnsi"/>
        </w:rPr>
        <w:br/>
        <w:t>Prestatorul va realiza o serie de imagini profesionale care reflectă autentic implicarea ONG-urilor din diverse domenii (educație, sănătate, mediu, social etc.) în comunitățile din Republica Moldova. Fotografiile vor ilustra interacțiuni reale între beneficiari și echipele ONG, momente de sprijin concret, activități din teren și contexte locale relevante. Acestea vor fi utilizate în comunicarea publică și în campania media pentru a reda vizual munca reală a sectorului. Imaginile vor fi livrate în format portrait și landscape, în formate JPEG și TIFF, rezoluție minimă 300 dpi, fiecare fiind însoțită de o scurtă descriere (cine, ce, unde).</w:t>
      </w:r>
    </w:p>
    <w:p w14:paraId="163DCCF9" w14:textId="77777777" w:rsidR="00EC3045" w:rsidRPr="00593279" w:rsidRDefault="00EC3045" w:rsidP="00593279">
      <w:pPr>
        <w:spacing w:after="0" w:line="240" w:lineRule="auto"/>
        <w:rPr>
          <w:rFonts w:asciiTheme="majorHAnsi" w:hAnsiTheme="majorHAnsi" w:cstheme="majorHAnsi"/>
          <w:b/>
          <w:sz w:val="24"/>
          <w:szCs w:val="24"/>
          <w:lang w:val="pt-BR"/>
        </w:rPr>
      </w:pPr>
      <w:r w:rsidRPr="00593279">
        <w:rPr>
          <w:rFonts w:asciiTheme="majorHAnsi" w:hAnsiTheme="majorHAnsi" w:cstheme="majorHAnsi"/>
          <w:color w:val="000000"/>
          <w:sz w:val="24"/>
          <w:szCs w:val="24"/>
          <w:lang w:val="pt-BR"/>
        </w:rPr>
        <w:t xml:space="preserve">8. </w:t>
      </w:r>
      <w:r w:rsidRPr="00593279">
        <w:rPr>
          <w:rFonts w:asciiTheme="majorHAnsi" w:hAnsiTheme="majorHAnsi" w:cstheme="majorHAnsi"/>
          <w:b/>
          <w:sz w:val="24"/>
          <w:szCs w:val="24"/>
          <w:lang w:val="pt-BR"/>
        </w:rPr>
        <w:t>Fotografii conceptuale (povești de solidaritate pentru expoziție):</w:t>
      </w:r>
    </w:p>
    <w:p w14:paraId="5532CD36" w14:textId="77777777" w:rsidR="005464EB" w:rsidRPr="00593279" w:rsidRDefault="005464EB" w:rsidP="00593279">
      <w:pPr>
        <w:spacing w:after="0" w:line="240" w:lineRule="auto"/>
        <w:rPr>
          <w:rFonts w:asciiTheme="majorHAnsi" w:hAnsiTheme="majorHAnsi" w:cstheme="majorHAnsi"/>
          <w:b/>
          <w:sz w:val="24"/>
          <w:szCs w:val="24"/>
          <w:lang w:val="pt-BR"/>
        </w:rPr>
      </w:pPr>
    </w:p>
    <w:p w14:paraId="5BED349D" w14:textId="470DB86C" w:rsidR="00EC3045" w:rsidRPr="00593279" w:rsidRDefault="00EC3045" w:rsidP="00593279">
      <w:pPr>
        <w:spacing w:after="0" w:line="240" w:lineRule="auto"/>
        <w:rPr>
          <w:rFonts w:asciiTheme="majorHAnsi" w:hAnsiTheme="majorHAnsi" w:cstheme="majorHAnsi"/>
          <w:color w:val="000000"/>
          <w:sz w:val="24"/>
          <w:szCs w:val="24"/>
          <w:lang w:val="en-US"/>
        </w:rPr>
      </w:pPr>
      <w:r w:rsidRPr="00593279">
        <w:rPr>
          <w:rFonts w:asciiTheme="majorHAnsi" w:hAnsiTheme="majorHAnsi" w:cstheme="majorHAnsi"/>
          <w:color w:val="000000"/>
          <w:sz w:val="24"/>
          <w:szCs w:val="24"/>
          <w:lang w:val="en-US"/>
        </w:rPr>
        <w:t>Realizarea unei serii de fotografii conceptuale care să spună povești vizuale despre solidaritate, incluziune și impact social.</w:t>
      </w:r>
      <w:r w:rsidRPr="00593279">
        <w:rPr>
          <w:rFonts w:asciiTheme="majorHAnsi" w:hAnsiTheme="majorHAnsi" w:cstheme="majorHAnsi"/>
          <w:color w:val="000000"/>
          <w:sz w:val="24"/>
          <w:szCs w:val="24"/>
          <w:lang w:val="en-US"/>
        </w:rPr>
        <w:br/>
        <w:t>Prestatorul va produce o colecție de 10 imagini artistice care aduc împreună, în aceeași fotografie, două persoane diferite (ca vârstă, gen, origine sau statut social), dar care împărtășesc o experiență comună: aceea de a fi fost sprijiniți de același tip de ONG. Fiecare fotografie va fi gândită ca o compoziție simbolică și emoțională, ghidată de un concept narativ clar (temă vizuală, spațiu, scenografie minimală), și va fi însoțită de o scurtă descriere a contextului.</w:t>
      </w:r>
      <w:r w:rsidRPr="00593279">
        <w:rPr>
          <w:rFonts w:asciiTheme="majorHAnsi" w:hAnsiTheme="majorHAnsi" w:cstheme="majorHAnsi"/>
          <w:color w:val="000000"/>
          <w:sz w:val="24"/>
          <w:szCs w:val="24"/>
          <w:lang w:val="en-US"/>
        </w:rPr>
        <w:br/>
        <w:t>Prestatorul va colabora cu ONG-urile pentru identificarea perechilor de beneficiari, va realiza sesiuni foto dedicate, va asigura consimțământul scris al protagoniștilor și va livra imaginile editate în formate pregătite pentru print (expoziție fizică) și digital (campanie online).</w:t>
      </w:r>
    </w:p>
    <w:p w14:paraId="5C61A806" w14:textId="360841CE" w:rsidR="00EC3045" w:rsidRPr="00593279" w:rsidRDefault="00EC3045" w:rsidP="00593279">
      <w:pPr>
        <w:spacing w:after="0" w:line="240" w:lineRule="auto"/>
        <w:ind w:left="360"/>
        <w:rPr>
          <w:rFonts w:asciiTheme="majorHAnsi" w:hAnsiTheme="majorHAnsi" w:cstheme="majorHAnsi"/>
          <w:color w:val="000000"/>
          <w:sz w:val="24"/>
          <w:szCs w:val="24"/>
          <w:lang w:val="en-US"/>
        </w:rPr>
      </w:pPr>
    </w:p>
    <w:p w14:paraId="55292F39" w14:textId="77777777" w:rsidR="00121F59" w:rsidRPr="00593279" w:rsidRDefault="00121F59" w:rsidP="00593279">
      <w:pPr>
        <w:pStyle w:val="Listparagraf"/>
        <w:spacing w:after="0" w:line="240" w:lineRule="auto"/>
        <w:rPr>
          <w:rFonts w:asciiTheme="majorHAnsi" w:hAnsiTheme="majorHAnsi" w:cstheme="majorHAnsi"/>
          <w:color w:val="000000"/>
          <w:sz w:val="24"/>
          <w:szCs w:val="24"/>
          <w:lang w:val="pt-BR"/>
        </w:rPr>
      </w:pPr>
    </w:p>
    <w:p w14:paraId="75C7DC05" w14:textId="799AF7AA" w:rsidR="00121F59" w:rsidRPr="00593279" w:rsidRDefault="005464EB" w:rsidP="00593279">
      <w:pPr>
        <w:spacing w:after="0" w:line="240" w:lineRule="auto"/>
        <w:rPr>
          <w:rFonts w:asciiTheme="majorHAnsi" w:hAnsiTheme="majorHAnsi" w:cstheme="majorHAnsi"/>
          <w:bCs/>
          <w:color w:val="000000"/>
          <w:sz w:val="24"/>
          <w:szCs w:val="24"/>
          <w:lang w:val="pt-BR"/>
        </w:rPr>
      </w:pPr>
      <w:r w:rsidRPr="00593279">
        <w:rPr>
          <w:rFonts w:asciiTheme="majorHAnsi" w:hAnsiTheme="majorHAnsi" w:cstheme="majorHAnsi"/>
          <w:b/>
          <w:bCs/>
          <w:color w:val="000000"/>
          <w:sz w:val="24"/>
          <w:szCs w:val="24"/>
        </w:rPr>
        <w:t xml:space="preserve">9. </w:t>
      </w:r>
      <w:r w:rsidR="00EC3045" w:rsidRPr="00593279">
        <w:rPr>
          <w:rFonts w:asciiTheme="majorHAnsi" w:hAnsiTheme="majorHAnsi" w:cstheme="majorHAnsi"/>
          <w:b/>
          <w:bCs/>
          <w:color w:val="000000"/>
          <w:sz w:val="24"/>
          <w:szCs w:val="24"/>
        </w:rPr>
        <w:t>Asigurarea logisticii pentru prezentarea fotografiilor în cadrul expozițiilor itinerante.</w:t>
      </w:r>
      <w:r w:rsidR="00EC3045" w:rsidRPr="00593279">
        <w:rPr>
          <w:rFonts w:asciiTheme="majorHAnsi" w:hAnsiTheme="majorHAnsi" w:cstheme="majorHAnsi"/>
          <w:b/>
          <w:color w:val="000000"/>
          <w:sz w:val="24"/>
          <w:szCs w:val="24"/>
        </w:rPr>
        <w:br/>
      </w:r>
      <w:r w:rsidR="00EC3045" w:rsidRPr="00593279">
        <w:rPr>
          <w:rFonts w:asciiTheme="majorHAnsi" w:hAnsiTheme="majorHAnsi" w:cstheme="majorHAnsi"/>
          <w:bCs/>
          <w:color w:val="000000"/>
          <w:sz w:val="24"/>
          <w:szCs w:val="24"/>
        </w:rPr>
        <w:t xml:space="preserve">Prestatorul va asigura minimum 20 de șevalete profesionale, potrivite pentru expunerea fotografiilor în format mare (aproximativ 60 x 90 cm), pe durata a cel puțin 3 expoziții publice, desfășurate în locații diferite, cu o durată estimativă de </w:t>
      </w:r>
      <w:r w:rsidR="00593279">
        <w:rPr>
          <w:rFonts w:asciiTheme="majorHAnsi" w:hAnsiTheme="majorHAnsi" w:cstheme="majorHAnsi"/>
          <w:bCs/>
          <w:color w:val="000000"/>
          <w:sz w:val="24"/>
          <w:szCs w:val="24"/>
        </w:rPr>
        <w:t>5-7</w:t>
      </w:r>
      <w:r w:rsidR="00EC3045" w:rsidRPr="00593279">
        <w:rPr>
          <w:rFonts w:asciiTheme="majorHAnsi" w:hAnsiTheme="majorHAnsi" w:cstheme="majorHAnsi"/>
          <w:bCs/>
          <w:color w:val="000000"/>
          <w:sz w:val="24"/>
          <w:szCs w:val="24"/>
        </w:rPr>
        <w:t xml:space="preserve"> zile per expoziție. Șevaletele trebuie să fie stabile, estetice și adecvate pentru spații interioare și, dacă este cazul, exterioare. Prestatorul va asigura și transportul, montarea și demontarea acestora în locațiile convenite cu Centrul Contact.</w:t>
      </w:r>
    </w:p>
    <w:p w14:paraId="2F678192" w14:textId="77777777" w:rsidR="005464EB" w:rsidRPr="00593279" w:rsidRDefault="005464EB" w:rsidP="00593279">
      <w:pPr>
        <w:spacing w:after="0" w:line="240" w:lineRule="auto"/>
        <w:rPr>
          <w:rFonts w:asciiTheme="majorHAnsi" w:hAnsiTheme="majorHAnsi" w:cstheme="majorHAnsi"/>
          <w:b/>
          <w:color w:val="000000"/>
          <w:sz w:val="24"/>
          <w:szCs w:val="24"/>
        </w:rPr>
      </w:pPr>
    </w:p>
    <w:p w14:paraId="766F5684" w14:textId="615CDD27" w:rsidR="007C1DA8" w:rsidRPr="00593279" w:rsidRDefault="005464EB" w:rsidP="00593279">
      <w:pPr>
        <w:spacing w:after="0" w:line="240" w:lineRule="auto"/>
        <w:rPr>
          <w:rFonts w:asciiTheme="majorHAnsi" w:hAnsiTheme="majorHAnsi" w:cstheme="majorHAnsi"/>
          <w:sz w:val="24"/>
          <w:szCs w:val="24"/>
          <w:lang w:val="pt-BR"/>
        </w:rPr>
      </w:pPr>
      <w:r w:rsidRPr="00593279">
        <w:rPr>
          <w:rFonts w:asciiTheme="majorHAnsi" w:hAnsiTheme="majorHAnsi" w:cstheme="majorHAnsi"/>
          <w:b/>
          <w:color w:val="000000"/>
          <w:sz w:val="24"/>
          <w:szCs w:val="24"/>
        </w:rPr>
        <w:t xml:space="preserve">10. </w:t>
      </w:r>
      <w:r w:rsidR="007C1DA8" w:rsidRPr="00593279">
        <w:rPr>
          <w:rFonts w:asciiTheme="majorHAnsi" w:hAnsiTheme="majorHAnsi" w:cstheme="majorHAnsi"/>
          <w:b/>
          <w:color w:val="000000"/>
          <w:sz w:val="24"/>
          <w:szCs w:val="24"/>
        </w:rPr>
        <w:t>Diseminarea posterelor</w:t>
      </w:r>
      <w:r w:rsidR="003363EF" w:rsidRPr="00593279">
        <w:rPr>
          <w:rFonts w:asciiTheme="majorHAnsi" w:hAnsiTheme="majorHAnsi" w:cstheme="majorHAnsi"/>
          <w:b/>
          <w:color w:val="000000"/>
          <w:sz w:val="24"/>
          <w:szCs w:val="24"/>
        </w:rPr>
        <w:t xml:space="preserve"> </w:t>
      </w:r>
      <w:r w:rsidR="007C1DA8" w:rsidRPr="00593279">
        <w:rPr>
          <w:rFonts w:asciiTheme="majorHAnsi" w:hAnsiTheme="majorHAnsi" w:cstheme="majorHAnsi"/>
          <w:b/>
          <w:color w:val="000000"/>
          <w:sz w:val="24"/>
          <w:szCs w:val="24"/>
        </w:rPr>
        <w:t>campaniei</w:t>
      </w:r>
      <w:r w:rsidR="003363EF" w:rsidRPr="00593279">
        <w:rPr>
          <w:rFonts w:asciiTheme="majorHAnsi" w:hAnsiTheme="majorHAnsi" w:cstheme="majorHAnsi"/>
          <w:b/>
          <w:color w:val="000000"/>
          <w:sz w:val="24"/>
          <w:szCs w:val="24"/>
        </w:rPr>
        <w:t xml:space="preserve"> (format A3) </w:t>
      </w:r>
      <w:r w:rsidR="007C1DA8" w:rsidRPr="00593279">
        <w:rPr>
          <w:rFonts w:asciiTheme="majorHAnsi" w:hAnsiTheme="majorHAnsi" w:cstheme="majorHAnsi"/>
          <w:b/>
          <w:color w:val="000000"/>
          <w:sz w:val="24"/>
          <w:szCs w:val="24"/>
        </w:rPr>
        <w:t xml:space="preserve"> în transportul public din Chișinău</w:t>
      </w:r>
      <w:r w:rsidR="007C1DA8" w:rsidRPr="00593279">
        <w:rPr>
          <w:rFonts w:asciiTheme="majorHAnsi" w:hAnsiTheme="majorHAnsi" w:cstheme="majorHAnsi"/>
          <w:bCs/>
          <w:color w:val="000000"/>
          <w:sz w:val="24"/>
          <w:szCs w:val="24"/>
        </w:rPr>
        <w:t xml:space="preserve"> în perioada </w:t>
      </w:r>
      <w:r w:rsidR="003363EF" w:rsidRPr="00593279">
        <w:rPr>
          <w:rFonts w:asciiTheme="majorHAnsi" w:hAnsiTheme="majorHAnsi" w:cstheme="majorHAnsi"/>
          <w:bCs/>
          <w:color w:val="000000"/>
          <w:sz w:val="24"/>
          <w:szCs w:val="24"/>
        </w:rPr>
        <w:t xml:space="preserve">octombrie-noiembrie 2025, în cel puțin 10 rute de transport. </w:t>
      </w:r>
    </w:p>
    <w:p w14:paraId="74A11591" w14:textId="77777777" w:rsidR="003363EF" w:rsidRPr="00593279" w:rsidRDefault="003363EF" w:rsidP="00593279">
      <w:pPr>
        <w:pStyle w:val="Listparagraf"/>
        <w:spacing w:after="0" w:line="240" w:lineRule="auto"/>
        <w:rPr>
          <w:rFonts w:asciiTheme="majorHAnsi" w:hAnsiTheme="majorHAnsi" w:cstheme="majorHAnsi"/>
          <w:sz w:val="24"/>
          <w:szCs w:val="24"/>
          <w:lang w:val="pt-BR"/>
        </w:rPr>
      </w:pPr>
    </w:p>
    <w:p w14:paraId="2F3E3E64" w14:textId="544EC18E" w:rsidR="00F45E20" w:rsidRPr="00593279" w:rsidRDefault="00F45E20" w:rsidP="00593279">
      <w:pPr>
        <w:spacing w:after="0" w:line="240" w:lineRule="auto"/>
        <w:rPr>
          <w:rFonts w:asciiTheme="majorHAnsi" w:hAnsiTheme="majorHAnsi" w:cstheme="majorHAnsi"/>
          <w:sz w:val="24"/>
          <w:szCs w:val="24"/>
        </w:rPr>
      </w:pPr>
      <w:r w:rsidRPr="00593279">
        <w:rPr>
          <w:rFonts w:asciiTheme="majorHAnsi" w:hAnsiTheme="majorHAnsi" w:cstheme="majorHAnsi"/>
          <w:b/>
          <w:bCs/>
          <w:sz w:val="24"/>
          <w:szCs w:val="24"/>
        </w:rPr>
        <w:t xml:space="preserve">DEPUNEREA OFERTELOR </w:t>
      </w:r>
    </w:p>
    <w:p w14:paraId="212EE2CC" w14:textId="77777777" w:rsidR="00F45E20" w:rsidRPr="00593279" w:rsidRDefault="00F45E20" w:rsidP="00593279">
      <w:pPr>
        <w:pBdr>
          <w:top w:val="nil"/>
          <w:left w:val="nil"/>
          <w:bottom w:val="nil"/>
          <w:right w:val="nil"/>
          <w:between w:val="nil"/>
        </w:pBdr>
        <w:spacing w:after="0" w:line="240" w:lineRule="auto"/>
        <w:rPr>
          <w:rFonts w:asciiTheme="majorHAnsi" w:hAnsiTheme="majorHAnsi" w:cstheme="majorHAnsi"/>
          <w:sz w:val="24"/>
          <w:szCs w:val="24"/>
        </w:rPr>
      </w:pPr>
    </w:p>
    <w:p w14:paraId="01EC3E5A" w14:textId="78152511" w:rsidR="00F45E20" w:rsidRPr="00593279" w:rsidRDefault="008C45D6" w:rsidP="00593279">
      <w:pPr>
        <w:pBdr>
          <w:top w:val="nil"/>
          <w:left w:val="nil"/>
          <w:bottom w:val="nil"/>
          <w:right w:val="nil"/>
          <w:between w:val="nil"/>
        </w:pBdr>
        <w:spacing w:after="0" w:line="240" w:lineRule="auto"/>
        <w:rPr>
          <w:rFonts w:asciiTheme="majorHAnsi" w:hAnsiTheme="majorHAnsi" w:cstheme="majorHAnsi"/>
          <w:b/>
          <w:color w:val="000000"/>
          <w:sz w:val="24"/>
          <w:szCs w:val="24"/>
        </w:rPr>
      </w:pPr>
      <w:r w:rsidRPr="00593279">
        <w:rPr>
          <w:rFonts w:asciiTheme="majorHAnsi" w:hAnsiTheme="majorHAnsi" w:cstheme="majorHAnsi"/>
          <w:sz w:val="24"/>
          <w:szCs w:val="24"/>
        </w:rPr>
        <w:t xml:space="preserve">Ofertele vor fi transmise în format electronic la adresă </w:t>
      </w:r>
      <w:r w:rsidRPr="00593279">
        <w:rPr>
          <w:rFonts w:asciiTheme="majorHAnsi" w:hAnsiTheme="majorHAnsi" w:cstheme="majorHAnsi"/>
          <w:b/>
          <w:bCs/>
          <w:sz w:val="24"/>
          <w:szCs w:val="24"/>
        </w:rPr>
        <w:t xml:space="preserve">de email: </w:t>
      </w:r>
      <w:hyperlink r:id="rId9" w:tgtFrame="_blank" w:history="1">
        <w:r w:rsidRPr="00593279">
          <w:rPr>
            <w:rStyle w:val="Hyperlink"/>
            <w:rFonts w:asciiTheme="majorHAnsi" w:hAnsiTheme="majorHAnsi" w:cstheme="majorHAnsi"/>
            <w:color w:val="1155CC"/>
            <w:sz w:val="24"/>
            <w:szCs w:val="24"/>
            <w:shd w:val="clear" w:color="auto" w:fill="FFFFFF"/>
          </w:rPr>
          <w:t>info.ong.contact@gmail.com</w:t>
        </w:r>
      </w:hyperlink>
      <w:r w:rsidRPr="00593279">
        <w:rPr>
          <w:rFonts w:asciiTheme="majorHAnsi" w:hAnsiTheme="majorHAnsi" w:cstheme="majorHAnsi"/>
          <w:b/>
          <w:bCs/>
          <w:sz w:val="24"/>
          <w:szCs w:val="24"/>
        </w:rPr>
        <w:t xml:space="preserve"> până pe data de </w:t>
      </w:r>
      <w:r w:rsidR="000200AA" w:rsidRPr="00593279">
        <w:rPr>
          <w:rFonts w:asciiTheme="majorHAnsi" w:hAnsiTheme="majorHAnsi" w:cstheme="majorHAnsi"/>
          <w:b/>
          <w:bCs/>
          <w:sz w:val="24"/>
          <w:szCs w:val="24"/>
        </w:rPr>
        <w:t>26</w:t>
      </w:r>
      <w:r w:rsidR="003363EF" w:rsidRPr="00593279">
        <w:rPr>
          <w:rFonts w:asciiTheme="majorHAnsi" w:hAnsiTheme="majorHAnsi" w:cstheme="majorHAnsi"/>
          <w:b/>
          <w:bCs/>
          <w:sz w:val="24"/>
          <w:szCs w:val="24"/>
        </w:rPr>
        <w:t xml:space="preserve"> iunie </w:t>
      </w:r>
      <w:r w:rsidRPr="00593279">
        <w:rPr>
          <w:rFonts w:asciiTheme="majorHAnsi" w:hAnsiTheme="majorHAnsi" w:cstheme="majorHAnsi"/>
          <w:b/>
          <w:bCs/>
          <w:sz w:val="24"/>
          <w:szCs w:val="24"/>
        </w:rPr>
        <w:t xml:space="preserve"> 2025, ora 23:59</w:t>
      </w:r>
      <w:r w:rsidRPr="00593279">
        <w:rPr>
          <w:rFonts w:asciiTheme="majorHAnsi" w:hAnsiTheme="majorHAnsi" w:cstheme="majorHAnsi"/>
          <w:sz w:val="24"/>
          <w:szCs w:val="24"/>
        </w:rPr>
        <w:t xml:space="preserve"> cu mențiunea </w:t>
      </w:r>
      <w:r w:rsidRPr="00593279">
        <w:rPr>
          <w:rFonts w:asciiTheme="majorHAnsi" w:hAnsiTheme="majorHAnsi" w:cstheme="majorHAnsi"/>
          <w:b/>
          <w:bCs/>
          <w:sz w:val="24"/>
          <w:szCs w:val="24"/>
        </w:rPr>
        <w:t xml:space="preserve">Ofertă </w:t>
      </w:r>
      <w:r w:rsidR="003363EF" w:rsidRPr="00593279">
        <w:rPr>
          <w:rFonts w:asciiTheme="majorHAnsi" w:hAnsiTheme="majorHAnsi" w:cstheme="majorHAnsi"/>
          <w:b/>
          <w:bCs/>
          <w:sz w:val="24"/>
          <w:szCs w:val="24"/>
        </w:rPr>
        <w:t xml:space="preserve">multimedia/ Campania ONG </w:t>
      </w:r>
      <w:r w:rsidR="00F45E20" w:rsidRPr="00593279">
        <w:rPr>
          <w:rFonts w:asciiTheme="majorHAnsi" w:hAnsiTheme="majorHAnsi" w:cstheme="majorHAnsi"/>
          <w:sz w:val="24"/>
          <w:szCs w:val="24"/>
        </w:rPr>
        <w:t>în subiectul emailului. </w:t>
      </w:r>
    </w:p>
    <w:p w14:paraId="02756496" w14:textId="77777777" w:rsidR="00F45E20" w:rsidRPr="00593279" w:rsidRDefault="00F45E20" w:rsidP="00593279">
      <w:pPr>
        <w:spacing w:after="0" w:line="240" w:lineRule="auto"/>
        <w:rPr>
          <w:rFonts w:asciiTheme="majorHAnsi" w:hAnsiTheme="majorHAnsi" w:cstheme="majorHAnsi"/>
          <w:sz w:val="24"/>
          <w:szCs w:val="24"/>
        </w:rPr>
      </w:pPr>
    </w:p>
    <w:p w14:paraId="5F20A2C3" w14:textId="77777777" w:rsidR="00F45E20" w:rsidRPr="00593279" w:rsidRDefault="00F45E20"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Întrebări de clarificare </w:t>
      </w:r>
    </w:p>
    <w:p w14:paraId="080A1A05" w14:textId="77777777" w:rsidR="00484981" w:rsidRPr="00593279" w:rsidRDefault="00484981" w:rsidP="00593279">
      <w:pPr>
        <w:spacing w:after="0" w:line="240" w:lineRule="auto"/>
        <w:rPr>
          <w:rFonts w:asciiTheme="majorHAnsi" w:hAnsiTheme="majorHAnsi" w:cstheme="majorHAnsi"/>
          <w:sz w:val="24"/>
          <w:szCs w:val="24"/>
        </w:rPr>
      </w:pPr>
    </w:p>
    <w:p w14:paraId="02110928" w14:textId="3FE920EB" w:rsidR="00F45E20" w:rsidRPr="00593279" w:rsidRDefault="00F45E20" w:rsidP="00593279">
      <w:pPr>
        <w:spacing w:after="0" w:line="240" w:lineRule="auto"/>
        <w:rPr>
          <w:rFonts w:asciiTheme="majorHAnsi" w:hAnsiTheme="majorHAnsi" w:cstheme="majorHAnsi"/>
          <w:sz w:val="24"/>
          <w:szCs w:val="24"/>
        </w:rPr>
      </w:pPr>
      <w:r w:rsidRPr="00593279">
        <w:rPr>
          <w:rFonts w:asciiTheme="majorHAnsi" w:hAnsiTheme="majorHAnsi" w:cstheme="majorHAnsi"/>
          <w:sz w:val="24"/>
          <w:szCs w:val="24"/>
        </w:rPr>
        <w:t>Întrebările cu privire la condițiile de desfășurare a concursului adresați-le în scris la:</w:t>
      </w:r>
      <w:r w:rsidR="00D86EF1" w:rsidRPr="00593279">
        <w:rPr>
          <w:rFonts w:asciiTheme="majorHAnsi" w:hAnsiTheme="majorHAnsi" w:cstheme="majorHAnsi"/>
          <w:sz w:val="24"/>
          <w:szCs w:val="24"/>
        </w:rPr>
        <w:t xml:space="preserve"> </w:t>
      </w:r>
      <w:hyperlink r:id="rId10" w:history="1">
        <w:r w:rsidR="00D86EF1" w:rsidRPr="00593279">
          <w:rPr>
            <w:rStyle w:val="Hyperlink"/>
            <w:rFonts w:asciiTheme="majorHAnsi" w:hAnsiTheme="majorHAnsi" w:cstheme="majorHAnsi"/>
            <w:sz w:val="24"/>
            <w:szCs w:val="24"/>
          </w:rPr>
          <w:t>elena.nofit@contact.md</w:t>
        </w:r>
      </w:hyperlink>
      <w:r w:rsidR="00D86EF1" w:rsidRPr="00593279">
        <w:rPr>
          <w:rFonts w:asciiTheme="majorHAnsi" w:hAnsiTheme="majorHAnsi" w:cstheme="majorHAnsi"/>
          <w:sz w:val="24"/>
          <w:szCs w:val="24"/>
        </w:rPr>
        <w:t xml:space="preserve"> </w:t>
      </w:r>
      <w:r w:rsidRPr="00593279">
        <w:rPr>
          <w:rFonts w:asciiTheme="majorHAnsi" w:hAnsiTheme="majorHAnsi" w:cstheme="majorHAnsi"/>
          <w:sz w:val="24"/>
          <w:szCs w:val="24"/>
        </w:rPr>
        <w:t xml:space="preserve">până la data de </w:t>
      </w:r>
      <w:r w:rsidR="00593279">
        <w:rPr>
          <w:rFonts w:asciiTheme="majorHAnsi" w:hAnsiTheme="majorHAnsi" w:cstheme="majorHAnsi"/>
          <w:b/>
          <w:bCs/>
          <w:sz w:val="24"/>
          <w:szCs w:val="24"/>
        </w:rPr>
        <w:t xml:space="preserve">22 </w:t>
      </w:r>
      <w:r w:rsidR="003363EF" w:rsidRPr="00593279">
        <w:rPr>
          <w:rFonts w:asciiTheme="majorHAnsi" w:hAnsiTheme="majorHAnsi" w:cstheme="majorHAnsi"/>
          <w:b/>
          <w:bCs/>
          <w:sz w:val="24"/>
          <w:szCs w:val="24"/>
        </w:rPr>
        <w:t>iunie</w:t>
      </w:r>
      <w:r w:rsidR="008C45D6" w:rsidRPr="00593279">
        <w:rPr>
          <w:rFonts w:asciiTheme="majorHAnsi" w:hAnsiTheme="majorHAnsi" w:cstheme="majorHAnsi"/>
          <w:b/>
          <w:bCs/>
          <w:sz w:val="24"/>
          <w:szCs w:val="24"/>
        </w:rPr>
        <w:t xml:space="preserve"> 2025, ora 23:59</w:t>
      </w:r>
      <w:r w:rsidR="008C45D6" w:rsidRPr="00593279">
        <w:rPr>
          <w:rFonts w:asciiTheme="majorHAnsi" w:hAnsiTheme="majorHAnsi" w:cstheme="majorHAnsi"/>
          <w:sz w:val="24"/>
          <w:szCs w:val="24"/>
        </w:rPr>
        <w:t xml:space="preserve"> </w:t>
      </w:r>
      <w:r w:rsidRPr="00593279">
        <w:rPr>
          <w:rFonts w:asciiTheme="majorHAnsi" w:hAnsiTheme="majorHAnsi" w:cstheme="majorHAnsi"/>
          <w:sz w:val="24"/>
          <w:szCs w:val="24"/>
        </w:rPr>
        <w:t xml:space="preserve">cu mențiunea </w:t>
      </w:r>
      <w:r w:rsidR="003363EF" w:rsidRPr="00593279">
        <w:rPr>
          <w:rFonts w:asciiTheme="majorHAnsi" w:hAnsiTheme="majorHAnsi" w:cstheme="majorHAnsi"/>
          <w:b/>
          <w:bCs/>
          <w:sz w:val="24"/>
          <w:szCs w:val="24"/>
        </w:rPr>
        <w:t>servicii multimedia/ Campania ONG</w:t>
      </w:r>
      <w:r w:rsidR="00101783" w:rsidRPr="00593279">
        <w:rPr>
          <w:rFonts w:asciiTheme="majorHAnsi" w:hAnsiTheme="majorHAnsi" w:cstheme="majorHAnsi"/>
          <w:b/>
          <w:color w:val="000000"/>
          <w:sz w:val="24"/>
          <w:szCs w:val="24"/>
        </w:rPr>
        <w:t xml:space="preserve"> </w:t>
      </w:r>
      <w:r w:rsidRPr="00593279">
        <w:rPr>
          <w:rFonts w:asciiTheme="majorHAnsi" w:hAnsiTheme="majorHAnsi" w:cstheme="majorHAnsi"/>
          <w:sz w:val="24"/>
          <w:szCs w:val="24"/>
        </w:rPr>
        <w:t>în subiectul emailului. Doar răspunsurile scrise emise de CONTACT vor fi considerate oficiale. Orice informație verbală primită de la angajații CONTACT sau ai oricărei alte entități nu poate fi considerată un răspuns oficial la orice întrebări referitoare la această achiziție.</w:t>
      </w:r>
    </w:p>
    <w:p w14:paraId="48A69464" w14:textId="77777777" w:rsidR="00F622B2" w:rsidRPr="00593279" w:rsidRDefault="00F622B2" w:rsidP="00593279">
      <w:pPr>
        <w:spacing w:after="0" w:line="240" w:lineRule="auto"/>
        <w:rPr>
          <w:rFonts w:asciiTheme="majorHAnsi" w:hAnsiTheme="majorHAnsi" w:cstheme="majorHAnsi"/>
          <w:sz w:val="24"/>
          <w:szCs w:val="24"/>
        </w:rPr>
      </w:pPr>
    </w:p>
    <w:p w14:paraId="23A47E3F" w14:textId="77777777" w:rsidR="00F45E20" w:rsidRPr="00593279" w:rsidRDefault="00F45E20"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Ofertele vor include următoarele documente:</w:t>
      </w:r>
    </w:p>
    <w:p w14:paraId="16CEBB35" w14:textId="77777777" w:rsidR="00484981" w:rsidRPr="00593279" w:rsidRDefault="00484981" w:rsidP="00593279">
      <w:pPr>
        <w:spacing w:after="0" w:line="240" w:lineRule="auto"/>
        <w:rPr>
          <w:rFonts w:asciiTheme="majorHAnsi" w:hAnsiTheme="majorHAnsi" w:cstheme="majorHAnsi"/>
          <w:sz w:val="24"/>
          <w:szCs w:val="24"/>
        </w:rPr>
      </w:pPr>
    </w:p>
    <w:p w14:paraId="32FDFF27" w14:textId="4BD7284C" w:rsidR="00F622B2" w:rsidRPr="00593279" w:rsidRDefault="00F622B2" w:rsidP="00593279">
      <w:pPr>
        <w:numPr>
          <w:ilvl w:val="0"/>
          <w:numId w:val="19"/>
        </w:numPr>
        <w:spacing w:after="0" w:line="240" w:lineRule="auto"/>
        <w:rPr>
          <w:rFonts w:asciiTheme="majorHAnsi" w:hAnsiTheme="majorHAnsi" w:cstheme="majorHAnsi"/>
          <w:sz w:val="24"/>
          <w:szCs w:val="24"/>
        </w:rPr>
      </w:pPr>
      <w:r w:rsidRPr="00593279">
        <w:rPr>
          <w:rFonts w:asciiTheme="majorHAnsi" w:hAnsiTheme="majorHAnsi" w:cstheme="majorHAnsi"/>
          <w:b/>
          <w:bCs/>
          <w:sz w:val="24"/>
          <w:szCs w:val="24"/>
        </w:rPr>
        <w:t xml:space="preserve">CV-ul </w:t>
      </w:r>
      <w:r w:rsidR="00F45E20" w:rsidRPr="00593279">
        <w:rPr>
          <w:rFonts w:asciiTheme="majorHAnsi" w:hAnsiTheme="majorHAnsi" w:cstheme="majorHAnsi"/>
          <w:b/>
          <w:bCs/>
          <w:sz w:val="24"/>
          <w:szCs w:val="24"/>
        </w:rPr>
        <w:t>companiei</w:t>
      </w:r>
      <w:r w:rsidR="00F45E20" w:rsidRPr="00593279">
        <w:rPr>
          <w:rFonts w:asciiTheme="majorHAnsi" w:hAnsiTheme="majorHAnsi" w:cstheme="majorHAnsi"/>
          <w:sz w:val="24"/>
          <w:szCs w:val="24"/>
        </w:rPr>
        <w:t xml:space="preserve"> în care va fi prezentată experiența anterioară</w:t>
      </w:r>
      <w:r w:rsidRPr="00593279">
        <w:rPr>
          <w:rFonts w:asciiTheme="majorHAnsi" w:hAnsiTheme="majorHAnsi" w:cstheme="majorHAnsi"/>
          <w:sz w:val="24"/>
          <w:szCs w:val="24"/>
        </w:rPr>
        <w:t>,</w:t>
      </w:r>
      <w:r w:rsidR="00F45E20" w:rsidRPr="00593279">
        <w:rPr>
          <w:rFonts w:asciiTheme="majorHAnsi" w:hAnsiTheme="majorHAnsi" w:cstheme="majorHAnsi"/>
          <w:sz w:val="24"/>
          <w:szCs w:val="24"/>
        </w:rPr>
        <w:t xml:space="preserve"> de minim 3 ani</w:t>
      </w:r>
      <w:r w:rsidRPr="00593279">
        <w:rPr>
          <w:rFonts w:asciiTheme="majorHAnsi" w:hAnsiTheme="majorHAnsi" w:cstheme="majorHAnsi"/>
          <w:sz w:val="24"/>
          <w:szCs w:val="24"/>
        </w:rPr>
        <w:t>,</w:t>
      </w:r>
      <w:r w:rsidR="00F45E20" w:rsidRPr="00593279">
        <w:rPr>
          <w:rFonts w:asciiTheme="majorHAnsi" w:hAnsiTheme="majorHAnsi" w:cstheme="majorHAnsi"/>
          <w:sz w:val="24"/>
          <w:szCs w:val="24"/>
        </w:rPr>
        <w:t xml:space="preserve"> </w:t>
      </w:r>
      <w:r w:rsidRPr="00593279">
        <w:rPr>
          <w:rFonts w:asciiTheme="majorHAnsi" w:hAnsiTheme="majorHAnsi" w:cstheme="majorHAnsi"/>
          <w:sz w:val="24"/>
          <w:szCs w:val="24"/>
        </w:rPr>
        <w:t>pe piața din R. Moldova</w:t>
      </w:r>
      <w:r w:rsidR="00484981" w:rsidRPr="00593279">
        <w:rPr>
          <w:rFonts w:asciiTheme="majorHAnsi" w:hAnsiTheme="majorHAnsi" w:cstheme="majorHAnsi"/>
          <w:sz w:val="24"/>
          <w:szCs w:val="24"/>
        </w:rPr>
        <w:t>,</w:t>
      </w:r>
      <w:r w:rsidRPr="00593279">
        <w:rPr>
          <w:rFonts w:asciiTheme="majorHAnsi" w:hAnsiTheme="majorHAnsi" w:cstheme="majorHAnsi"/>
          <w:sz w:val="24"/>
          <w:szCs w:val="24"/>
        </w:rPr>
        <w:t xml:space="preserve"> </w:t>
      </w:r>
      <w:r w:rsidR="00F45E20" w:rsidRPr="00593279">
        <w:rPr>
          <w:rFonts w:asciiTheme="majorHAnsi" w:hAnsiTheme="majorHAnsi" w:cstheme="majorHAnsi"/>
          <w:sz w:val="24"/>
          <w:szCs w:val="24"/>
        </w:rPr>
        <w:t xml:space="preserve">în domeniul </w:t>
      </w:r>
      <w:r w:rsidRPr="00593279">
        <w:rPr>
          <w:rFonts w:asciiTheme="majorHAnsi" w:hAnsiTheme="majorHAnsi" w:cstheme="majorHAnsi"/>
          <w:sz w:val="24"/>
          <w:szCs w:val="24"/>
        </w:rPr>
        <w:t xml:space="preserve">producerii </w:t>
      </w:r>
      <w:r w:rsidR="00B544FA" w:rsidRPr="00593279">
        <w:rPr>
          <w:rFonts w:asciiTheme="majorHAnsi" w:hAnsiTheme="majorHAnsi" w:cstheme="majorHAnsi"/>
          <w:sz w:val="24"/>
          <w:szCs w:val="24"/>
        </w:rPr>
        <w:t xml:space="preserve">documentarelor, </w:t>
      </w:r>
      <w:r w:rsidRPr="00593279">
        <w:rPr>
          <w:rFonts w:asciiTheme="majorHAnsi" w:hAnsiTheme="majorHAnsi" w:cstheme="majorHAnsi"/>
          <w:sz w:val="24"/>
          <w:szCs w:val="24"/>
        </w:rPr>
        <w:t>spoturilor video și promovarea acestora</w:t>
      </w:r>
      <w:r w:rsidR="008C45D6" w:rsidRPr="00593279">
        <w:rPr>
          <w:rFonts w:asciiTheme="majorHAnsi" w:hAnsiTheme="majorHAnsi" w:cstheme="majorHAnsi"/>
          <w:sz w:val="24"/>
          <w:szCs w:val="24"/>
        </w:rPr>
        <w:t>, inclusiv în campanii online ce includ și YouTube</w:t>
      </w:r>
      <w:r w:rsidR="00101783" w:rsidRPr="00593279">
        <w:rPr>
          <w:rFonts w:asciiTheme="majorHAnsi" w:hAnsiTheme="majorHAnsi" w:cstheme="majorHAnsi"/>
          <w:sz w:val="24"/>
          <w:szCs w:val="24"/>
        </w:rPr>
        <w:t xml:space="preserve">, precum și realizarea fotografiilor profesioniste </w:t>
      </w:r>
      <w:r w:rsidR="00B544FA" w:rsidRPr="00593279">
        <w:rPr>
          <w:rFonts w:asciiTheme="majorHAnsi" w:hAnsiTheme="majorHAnsi" w:cstheme="majorHAnsi"/>
          <w:sz w:val="24"/>
          <w:szCs w:val="24"/>
        </w:rPr>
        <w:t>pentru</w:t>
      </w:r>
      <w:r w:rsidR="00101783" w:rsidRPr="00593279">
        <w:rPr>
          <w:rFonts w:asciiTheme="majorHAnsi" w:hAnsiTheme="majorHAnsi" w:cstheme="majorHAnsi"/>
          <w:sz w:val="24"/>
          <w:szCs w:val="24"/>
        </w:rPr>
        <w:t xml:space="preserve"> relatarea unor povești de succes</w:t>
      </w:r>
      <w:r w:rsidR="00F45E20" w:rsidRPr="00593279">
        <w:rPr>
          <w:rFonts w:asciiTheme="majorHAnsi" w:hAnsiTheme="majorHAnsi" w:cstheme="majorHAnsi"/>
          <w:sz w:val="24"/>
          <w:szCs w:val="24"/>
        </w:rPr>
        <w:t>. </w:t>
      </w:r>
      <w:r w:rsidRPr="00593279">
        <w:rPr>
          <w:rFonts w:asciiTheme="majorHAnsi" w:hAnsiTheme="majorHAnsi" w:cstheme="majorHAnsi"/>
          <w:sz w:val="24"/>
          <w:szCs w:val="24"/>
        </w:rPr>
        <w:t xml:space="preserve">CV-ul </w:t>
      </w:r>
      <w:r w:rsidR="001C2CF9" w:rsidRPr="00593279">
        <w:rPr>
          <w:rFonts w:asciiTheme="majorHAnsi" w:hAnsiTheme="majorHAnsi" w:cstheme="majorHAnsi"/>
          <w:sz w:val="24"/>
          <w:szCs w:val="24"/>
        </w:rPr>
        <w:t xml:space="preserve">va include obligatoriu </w:t>
      </w:r>
      <w:r w:rsidRPr="00593279">
        <w:rPr>
          <w:rFonts w:asciiTheme="majorHAnsi" w:hAnsiTheme="majorHAnsi" w:cstheme="majorHAnsi"/>
          <w:sz w:val="24"/>
          <w:szCs w:val="24"/>
        </w:rPr>
        <w:t>capacitatea tehnică și resursele umane ale companiei</w:t>
      </w:r>
      <w:r w:rsidR="00101783" w:rsidRPr="00593279">
        <w:rPr>
          <w:rFonts w:asciiTheme="majorHAnsi" w:hAnsiTheme="majorHAnsi" w:cstheme="majorHAnsi"/>
          <w:sz w:val="24"/>
          <w:szCs w:val="24"/>
        </w:rPr>
        <w:t>, inclusiv CV-urile persoanelor care vor fi implicate în realizarea serviciilor</w:t>
      </w:r>
      <w:r w:rsidRPr="00593279">
        <w:rPr>
          <w:rFonts w:asciiTheme="majorHAnsi" w:hAnsiTheme="majorHAnsi" w:cstheme="majorHAnsi"/>
          <w:sz w:val="24"/>
          <w:szCs w:val="24"/>
        </w:rPr>
        <w:t xml:space="preserve">. Doar companiile cu o experiență de minim 3 ani vor fi acceptate în concurs. </w:t>
      </w:r>
    </w:p>
    <w:p w14:paraId="38C898A1" w14:textId="7E7557CD" w:rsidR="00F622B2" w:rsidRPr="00593279" w:rsidRDefault="00F622B2" w:rsidP="00593279">
      <w:pPr>
        <w:numPr>
          <w:ilvl w:val="0"/>
          <w:numId w:val="19"/>
        </w:numPr>
        <w:spacing w:after="0" w:line="240" w:lineRule="auto"/>
        <w:rPr>
          <w:rFonts w:asciiTheme="majorHAnsi" w:hAnsiTheme="majorHAnsi" w:cstheme="majorHAnsi"/>
          <w:sz w:val="24"/>
          <w:szCs w:val="24"/>
        </w:rPr>
      </w:pPr>
      <w:r w:rsidRPr="00593279">
        <w:rPr>
          <w:rFonts w:asciiTheme="majorHAnsi" w:hAnsiTheme="majorHAnsi" w:cstheme="majorHAnsi"/>
          <w:b/>
          <w:bCs/>
          <w:sz w:val="24"/>
          <w:szCs w:val="24"/>
        </w:rPr>
        <w:t>Portofoliul companiei</w:t>
      </w:r>
      <w:r w:rsidRPr="00593279">
        <w:rPr>
          <w:rFonts w:asciiTheme="majorHAnsi" w:hAnsiTheme="majorHAnsi" w:cstheme="majorHAnsi"/>
          <w:sz w:val="24"/>
          <w:szCs w:val="24"/>
        </w:rPr>
        <w:t xml:space="preserve"> cu mostre de video</w:t>
      </w:r>
      <w:r w:rsidR="00101783" w:rsidRPr="00593279">
        <w:rPr>
          <w:rFonts w:asciiTheme="majorHAnsi" w:hAnsiTheme="majorHAnsi" w:cstheme="majorHAnsi"/>
          <w:sz w:val="24"/>
          <w:szCs w:val="24"/>
        </w:rPr>
        <w:t xml:space="preserve"> și fotografii</w:t>
      </w:r>
      <w:r w:rsidRPr="00593279">
        <w:rPr>
          <w:rFonts w:asciiTheme="majorHAnsi" w:hAnsiTheme="majorHAnsi" w:cstheme="majorHAnsi"/>
          <w:sz w:val="24"/>
          <w:szCs w:val="24"/>
        </w:rPr>
        <w:t xml:space="preserve"> realizate în ultimii 3 ani.  </w:t>
      </w:r>
    </w:p>
    <w:p w14:paraId="3B757821" w14:textId="01E8FA0E" w:rsidR="00F45E20" w:rsidRPr="00593279" w:rsidRDefault="00F45E20" w:rsidP="00593279">
      <w:pPr>
        <w:numPr>
          <w:ilvl w:val="0"/>
          <w:numId w:val="19"/>
        </w:numPr>
        <w:spacing w:after="0" w:line="240" w:lineRule="auto"/>
        <w:rPr>
          <w:rFonts w:asciiTheme="majorHAnsi" w:hAnsiTheme="majorHAnsi" w:cstheme="majorHAnsi"/>
          <w:sz w:val="24"/>
          <w:szCs w:val="24"/>
        </w:rPr>
      </w:pPr>
      <w:r w:rsidRPr="00593279">
        <w:rPr>
          <w:rFonts w:asciiTheme="majorHAnsi" w:hAnsiTheme="majorHAnsi" w:cstheme="majorHAnsi"/>
          <w:b/>
          <w:bCs/>
          <w:sz w:val="24"/>
          <w:szCs w:val="24"/>
        </w:rPr>
        <w:lastRenderedPageBreak/>
        <w:t>Extras din Registrul de stat al persoanelor juridice</w:t>
      </w:r>
      <w:r w:rsidRPr="00593279">
        <w:rPr>
          <w:rFonts w:asciiTheme="majorHAnsi" w:hAnsiTheme="majorHAnsi" w:cstheme="majorHAnsi"/>
          <w:sz w:val="24"/>
          <w:szCs w:val="24"/>
        </w:rPr>
        <w:t>. D</w:t>
      </w:r>
      <w:r w:rsidRPr="00593279">
        <w:rPr>
          <w:rFonts w:asciiTheme="majorHAnsi" w:hAnsiTheme="majorHAnsi" w:cstheme="majorHAnsi"/>
          <w:color w:val="000000"/>
          <w:sz w:val="24"/>
          <w:szCs w:val="24"/>
        </w:rPr>
        <w:t>oar companiile înregistrate oficial în R. Moldova pot depune ofertele în acest concurs.</w:t>
      </w:r>
    </w:p>
    <w:p w14:paraId="2BDA707E" w14:textId="25610290" w:rsidR="00484981" w:rsidRPr="00593279" w:rsidRDefault="00F45E20" w:rsidP="00593279">
      <w:pPr>
        <w:numPr>
          <w:ilvl w:val="0"/>
          <w:numId w:val="19"/>
        </w:numPr>
        <w:spacing w:after="0" w:line="240" w:lineRule="auto"/>
        <w:rPr>
          <w:rFonts w:asciiTheme="majorHAnsi" w:hAnsiTheme="majorHAnsi" w:cstheme="majorHAnsi"/>
          <w:sz w:val="24"/>
          <w:szCs w:val="24"/>
        </w:rPr>
      </w:pPr>
      <w:r w:rsidRPr="00593279">
        <w:rPr>
          <w:rFonts w:asciiTheme="majorHAnsi" w:hAnsiTheme="majorHAnsi" w:cstheme="majorHAnsi"/>
          <w:b/>
          <w:bCs/>
          <w:sz w:val="24"/>
          <w:szCs w:val="24"/>
        </w:rPr>
        <w:t>Oferta financiară</w:t>
      </w:r>
      <w:r w:rsidRPr="00593279">
        <w:rPr>
          <w:rFonts w:asciiTheme="majorHAnsi" w:hAnsiTheme="majorHAnsi" w:cstheme="majorHAnsi"/>
          <w:sz w:val="24"/>
          <w:szCs w:val="24"/>
        </w:rPr>
        <w:t xml:space="preserve"> </w:t>
      </w:r>
      <w:r w:rsidR="001C2CF9" w:rsidRPr="00593279">
        <w:rPr>
          <w:rFonts w:asciiTheme="majorHAnsi" w:hAnsiTheme="majorHAnsi" w:cstheme="majorHAnsi"/>
          <w:sz w:val="24"/>
          <w:szCs w:val="24"/>
        </w:rPr>
        <w:t>a companiei</w:t>
      </w:r>
      <w:r w:rsidR="00484981" w:rsidRPr="00593279">
        <w:rPr>
          <w:rFonts w:asciiTheme="majorHAnsi" w:hAnsiTheme="majorHAnsi" w:cstheme="majorHAnsi"/>
          <w:sz w:val="24"/>
          <w:szCs w:val="24"/>
        </w:rPr>
        <w:t>,</w:t>
      </w:r>
      <w:r w:rsidR="001C2CF9" w:rsidRPr="00593279">
        <w:rPr>
          <w:rFonts w:asciiTheme="majorHAnsi" w:hAnsiTheme="majorHAnsi" w:cstheme="majorHAnsi"/>
          <w:sz w:val="24"/>
          <w:szCs w:val="24"/>
        </w:rPr>
        <w:t xml:space="preserve"> </w:t>
      </w:r>
      <w:r w:rsidRPr="00593279">
        <w:rPr>
          <w:rFonts w:asciiTheme="majorHAnsi" w:hAnsiTheme="majorHAnsi" w:cstheme="majorHAnsi"/>
          <w:sz w:val="24"/>
          <w:szCs w:val="24"/>
        </w:rPr>
        <w:t>conform specificațiilor</w:t>
      </w:r>
      <w:r w:rsidR="001C2CF9" w:rsidRPr="00593279">
        <w:rPr>
          <w:rFonts w:asciiTheme="majorHAnsi" w:hAnsiTheme="majorHAnsi" w:cstheme="majorHAnsi"/>
          <w:sz w:val="24"/>
          <w:szCs w:val="24"/>
        </w:rPr>
        <w:t xml:space="preserve"> din capitolul SERVICII SOLICITATE și în formatul </w:t>
      </w:r>
      <w:r w:rsidR="001C2CF9" w:rsidRPr="00593279">
        <w:rPr>
          <w:rFonts w:asciiTheme="majorHAnsi" w:hAnsiTheme="majorHAnsi" w:cstheme="majorHAnsi"/>
          <w:b/>
          <w:bCs/>
          <w:sz w:val="24"/>
          <w:szCs w:val="24"/>
        </w:rPr>
        <w:t>Tabelului 1 –</w:t>
      </w:r>
      <w:r w:rsidR="00D52539" w:rsidRPr="00593279">
        <w:rPr>
          <w:rFonts w:asciiTheme="majorHAnsi" w:hAnsiTheme="majorHAnsi" w:cstheme="majorHAnsi"/>
          <w:b/>
          <w:sz w:val="24"/>
          <w:szCs w:val="24"/>
        </w:rPr>
        <w:t xml:space="preserve"> </w:t>
      </w:r>
      <w:r w:rsidR="00D52539" w:rsidRPr="00593279">
        <w:rPr>
          <w:rFonts w:asciiTheme="majorHAnsi" w:hAnsiTheme="majorHAnsi" w:cstheme="majorHAnsi"/>
          <w:b/>
          <w:bCs/>
          <w:sz w:val="24"/>
          <w:szCs w:val="24"/>
        </w:rPr>
        <w:t>Formular pentru depunerea ofertei financiare</w:t>
      </w:r>
      <w:r w:rsidR="001C2CF9" w:rsidRPr="00593279">
        <w:rPr>
          <w:rFonts w:asciiTheme="majorHAnsi" w:hAnsiTheme="majorHAnsi" w:cstheme="majorHAnsi"/>
          <w:sz w:val="24"/>
          <w:szCs w:val="24"/>
        </w:rPr>
        <w:t xml:space="preserve">. </w:t>
      </w:r>
      <w:r w:rsidR="00D52539" w:rsidRPr="00593279">
        <w:rPr>
          <w:rFonts w:asciiTheme="majorHAnsi" w:hAnsiTheme="majorHAnsi" w:cstheme="majorHAnsi"/>
          <w:sz w:val="24"/>
          <w:szCs w:val="24"/>
        </w:rPr>
        <w:t>Oferta va fi prezentată pe foaia cu antet</w:t>
      </w:r>
      <w:r w:rsidR="00484981" w:rsidRPr="00593279">
        <w:rPr>
          <w:rFonts w:asciiTheme="majorHAnsi" w:hAnsiTheme="majorHAnsi" w:cstheme="majorHAnsi"/>
          <w:sz w:val="24"/>
          <w:szCs w:val="24"/>
        </w:rPr>
        <w:t xml:space="preserve"> a </w:t>
      </w:r>
      <w:r w:rsidR="00D52539" w:rsidRPr="00593279">
        <w:rPr>
          <w:rFonts w:asciiTheme="majorHAnsi" w:hAnsiTheme="majorHAnsi" w:cstheme="majorHAnsi"/>
          <w:sz w:val="24"/>
          <w:szCs w:val="24"/>
        </w:rPr>
        <w:t>companiei ori va fi însoțită de datele de contact complete ale companiei (denumirea oficială, adresa, mail, rechizitele bancare, persoană de contact, telefon) și va fi semnată de persoana autorizată. Prețurile vor fi exprimate în lei moldovenești. </w:t>
      </w:r>
    </w:p>
    <w:p w14:paraId="3B119504" w14:textId="1E3BD7CD" w:rsidR="00F45E20" w:rsidRPr="00593279" w:rsidRDefault="00F45E20" w:rsidP="00593279">
      <w:pPr>
        <w:numPr>
          <w:ilvl w:val="0"/>
          <w:numId w:val="19"/>
        </w:numPr>
        <w:spacing w:after="0" w:line="240" w:lineRule="auto"/>
        <w:rPr>
          <w:rFonts w:asciiTheme="majorHAnsi" w:hAnsiTheme="majorHAnsi" w:cstheme="majorHAnsi"/>
          <w:sz w:val="24"/>
          <w:szCs w:val="24"/>
        </w:rPr>
      </w:pPr>
      <w:r w:rsidRPr="00593279">
        <w:rPr>
          <w:rFonts w:asciiTheme="majorHAnsi" w:hAnsiTheme="majorHAnsi" w:cstheme="majorHAnsi"/>
          <w:b/>
          <w:bCs/>
          <w:sz w:val="24"/>
          <w:szCs w:val="24"/>
        </w:rPr>
        <w:t>Minim 3 referințe</w:t>
      </w:r>
      <w:r w:rsidR="00484981" w:rsidRPr="00593279">
        <w:rPr>
          <w:rFonts w:asciiTheme="majorHAnsi" w:hAnsiTheme="majorHAnsi" w:cstheme="majorHAnsi"/>
          <w:b/>
          <w:bCs/>
          <w:sz w:val="24"/>
          <w:szCs w:val="24"/>
        </w:rPr>
        <w:t xml:space="preserve"> ori </w:t>
      </w:r>
      <w:r w:rsidRPr="00593279">
        <w:rPr>
          <w:rFonts w:asciiTheme="majorHAnsi" w:hAnsiTheme="majorHAnsi" w:cstheme="majorHAnsi"/>
          <w:b/>
          <w:bCs/>
          <w:sz w:val="24"/>
          <w:szCs w:val="24"/>
        </w:rPr>
        <w:t>scrisori de recomandare</w:t>
      </w:r>
      <w:r w:rsidRPr="00593279">
        <w:rPr>
          <w:rFonts w:asciiTheme="majorHAnsi" w:hAnsiTheme="majorHAnsi" w:cstheme="majorHAnsi"/>
          <w:sz w:val="24"/>
          <w:szCs w:val="24"/>
        </w:rPr>
        <w:t xml:space="preserve"> din partea beneficiarilor serviciilor ofertantului din ultimii 3 ani. Referințele vor include: denumirea entității; persoana de contact, telefon și adresa de email, o scurtă descriere a serviciilor și sarcinilor realizate. </w:t>
      </w:r>
    </w:p>
    <w:p w14:paraId="6464DD2A" w14:textId="3D8E1606" w:rsidR="00F622B2" w:rsidRPr="00593279" w:rsidRDefault="00F622B2" w:rsidP="00593279">
      <w:pPr>
        <w:numPr>
          <w:ilvl w:val="0"/>
          <w:numId w:val="19"/>
        </w:numPr>
        <w:spacing w:after="0" w:line="240" w:lineRule="auto"/>
        <w:rPr>
          <w:rFonts w:asciiTheme="majorHAnsi" w:hAnsiTheme="majorHAnsi" w:cstheme="majorHAnsi"/>
          <w:sz w:val="24"/>
          <w:szCs w:val="24"/>
        </w:rPr>
      </w:pPr>
      <w:r w:rsidRPr="00593279">
        <w:rPr>
          <w:rFonts w:asciiTheme="majorHAnsi" w:hAnsiTheme="majorHAnsi" w:cstheme="majorHAnsi"/>
          <w:sz w:val="24"/>
          <w:szCs w:val="24"/>
        </w:rPr>
        <w:t xml:space="preserve">Numele, prenumele </w:t>
      </w:r>
      <w:r w:rsidRPr="00593279">
        <w:rPr>
          <w:rFonts w:asciiTheme="majorHAnsi" w:hAnsiTheme="majorHAnsi" w:cstheme="majorHAnsi"/>
          <w:b/>
          <w:bCs/>
          <w:sz w:val="24"/>
          <w:szCs w:val="24"/>
        </w:rPr>
        <w:t>persoanei de contact</w:t>
      </w:r>
      <w:r w:rsidRPr="00593279">
        <w:rPr>
          <w:rFonts w:asciiTheme="majorHAnsi" w:hAnsiTheme="majorHAnsi" w:cstheme="majorHAnsi"/>
          <w:sz w:val="24"/>
          <w:szCs w:val="24"/>
        </w:rPr>
        <w:t xml:space="preserve"> din cadrul companiei pentru întrebări suplimentare </w:t>
      </w:r>
      <w:r w:rsidR="00484981" w:rsidRPr="00593279">
        <w:rPr>
          <w:rFonts w:asciiTheme="majorHAnsi" w:hAnsiTheme="majorHAnsi" w:cstheme="majorHAnsi"/>
          <w:sz w:val="24"/>
          <w:szCs w:val="24"/>
        </w:rPr>
        <w:t>și</w:t>
      </w:r>
      <w:r w:rsidRPr="00593279">
        <w:rPr>
          <w:rFonts w:asciiTheme="majorHAnsi" w:hAnsiTheme="majorHAnsi" w:cstheme="majorHAnsi"/>
          <w:sz w:val="24"/>
          <w:szCs w:val="24"/>
        </w:rPr>
        <w:t xml:space="preserve"> negocieri. </w:t>
      </w:r>
    </w:p>
    <w:p w14:paraId="417E4EAF" w14:textId="77777777" w:rsidR="001C2CF9" w:rsidRPr="00593279" w:rsidRDefault="001C2CF9" w:rsidP="00593279">
      <w:pPr>
        <w:spacing w:after="0" w:line="240" w:lineRule="auto"/>
        <w:ind w:left="720"/>
        <w:rPr>
          <w:rFonts w:asciiTheme="majorHAnsi" w:hAnsiTheme="majorHAnsi" w:cstheme="majorHAnsi"/>
          <w:sz w:val="24"/>
          <w:szCs w:val="24"/>
        </w:rPr>
      </w:pPr>
    </w:p>
    <w:p w14:paraId="77FBC78A" w14:textId="64AFFFB4" w:rsidR="001C2CF9" w:rsidRPr="00593279" w:rsidRDefault="001C2CF9"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EVALUAREA OFERTELOR ȘI CRITERIILE DE SELECȚIE:</w:t>
      </w:r>
    </w:p>
    <w:p w14:paraId="738C1EE9" w14:textId="77777777" w:rsidR="00533E83" w:rsidRPr="00593279" w:rsidRDefault="00533E83" w:rsidP="00593279">
      <w:pPr>
        <w:spacing w:after="0" w:line="240" w:lineRule="auto"/>
        <w:rPr>
          <w:rFonts w:asciiTheme="majorHAnsi" w:hAnsiTheme="majorHAnsi" w:cstheme="majorHAnsi"/>
          <w:b/>
          <w:bCs/>
          <w:sz w:val="24"/>
          <w:szCs w:val="24"/>
        </w:rPr>
      </w:pPr>
    </w:p>
    <w:p w14:paraId="1122E209" w14:textId="77777777" w:rsidR="001C2CF9" w:rsidRPr="00593279" w:rsidRDefault="001C2CF9" w:rsidP="00593279">
      <w:pPr>
        <w:spacing w:after="0" w:line="240" w:lineRule="auto"/>
        <w:rPr>
          <w:rFonts w:asciiTheme="majorHAnsi" w:hAnsiTheme="majorHAnsi" w:cstheme="majorHAnsi"/>
          <w:sz w:val="24"/>
          <w:szCs w:val="24"/>
        </w:rPr>
      </w:pPr>
      <w:r w:rsidRPr="00593279">
        <w:rPr>
          <w:rFonts w:asciiTheme="majorHAnsi" w:hAnsiTheme="majorHAnsi" w:cstheme="majorHAnsi"/>
          <w:sz w:val="24"/>
          <w:szCs w:val="24"/>
        </w:rPr>
        <w:t>Evaluarea ofertelor se va face după următoarele criterii de evaluare:</w:t>
      </w:r>
    </w:p>
    <w:p w14:paraId="7B5535CE" w14:textId="77777777" w:rsidR="001C2CF9" w:rsidRPr="00593279" w:rsidRDefault="001C2CF9" w:rsidP="00593279">
      <w:pPr>
        <w:spacing w:after="0" w:line="240" w:lineRule="auto"/>
        <w:rPr>
          <w:rFonts w:asciiTheme="majorHAnsi" w:hAnsiTheme="majorHAnsi" w:cstheme="majorHAnsi"/>
          <w:sz w:val="24"/>
          <w:szCs w:val="24"/>
        </w:rPr>
      </w:pPr>
    </w:p>
    <w:tbl>
      <w:tblPr>
        <w:tblStyle w:val="a1"/>
        <w:tblW w:w="995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095"/>
        <w:gridCol w:w="1305"/>
      </w:tblGrid>
      <w:tr w:rsidR="001C2CF9" w:rsidRPr="00593279" w14:paraId="0C1ECE56" w14:textId="77777777" w:rsidTr="00D52539">
        <w:tc>
          <w:tcPr>
            <w:tcW w:w="2552" w:type="dxa"/>
          </w:tcPr>
          <w:p w14:paraId="19DEC377" w14:textId="77777777" w:rsidR="001C2CF9" w:rsidRPr="00593279" w:rsidRDefault="001C2CF9" w:rsidP="00593279">
            <w:pPr>
              <w:rPr>
                <w:rFonts w:asciiTheme="majorHAnsi" w:hAnsiTheme="majorHAnsi" w:cstheme="majorHAnsi"/>
                <w:b/>
                <w:sz w:val="24"/>
                <w:szCs w:val="24"/>
              </w:rPr>
            </w:pPr>
            <w:r w:rsidRPr="00593279">
              <w:rPr>
                <w:rFonts w:asciiTheme="majorHAnsi" w:hAnsiTheme="majorHAnsi" w:cstheme="majorHAnsi"/>
                <w:b/>
                <w:sz w:val="24"/>
                <w:szCs w:val="24"/>
              </w:rPr>
              <w:t xml:space="preserve">Criteriu </w:t>
            </w:r>
          </w:p>
        </w:tc>
        <w:tc>
          <w:tcPr>
            <w:tcW w:w="6095" w:type="dxa"/>
          </w:tcPr>
          <w:p w14:paraId="11FD6029" w14:textId="77777777" w:rsidR="001C2CF9" w:rsidRPr="00593279" w:rsidRDefault="001C2CF9" w:rsidP="00593279">
            <w:pPr>
              <w:rPr>
                <w:rFonts w:asciiTheme="majorHAnsi" w:hAnsiTheme="majorHAnsi" w:cstheme="majorHAnsi"/>
                <w:b/>
                <w:sz w:val="24"/>
                <w:szCs w:val="24"/>
              </w:rPr>
            </w:pPr>
            <w:r w:rsidRPr="00593279">
              <w:rPr>
                <w:rFonts w:asciiTheme="majorHAnsi" w:hAnsiTheme="majorHAnsi" w:cstheme="majorHAnsi"/>
                <w:b/>
                <w:sz w:val="24"/>
                <w:szCs w:val="24"/>
              </w:rPr>
              <w:t xml:space="preserve">Detalii </w:t>
            </w:r>
          </w:p>
        </w:tc>
        <w:tc>
          <w:tcPr>
            <w:tcW w:w="1305" w:type="dxa"/>
          </w:tcPr>
          <w:p w14:paraId="405EB3A6" w14:textId="77777777" w:rsidR="001C2CF9" w:rsidRPr="00593279" w:rsidRDefault="001C2CF9" w:rsidP="00593279">
            <w:pPr>
              <w:rPr>
                <w:rFonts w:asciiTheme="majorHAnsi" w:hAnsiTheme="majorHAnsi" w:cstheme="majorHAnsi"/>
                <w:b/>
                <w:sz w:val="24"/>
                <w:szCs w:val="24"/>
              </w:rPr>
            </w:pPr>
            <w:r w:rsidRPr="00593279">
              <w:rPr>
                <w:rFonts w:asciiTheme="majorHAnsi" w:hAnsiTheme="majorHAnsi" w:cstheme="majorHAnsi"/>
                <w:b/>
                <w:sz w:val="24"/>
                <w:szCs w:val="24"/>
              </w:rPr>
              <w:t>Scor maxim</w:t>
            </w:r>
          </w:p>
        </w:tc>
      </w:tr>
      <w:tr w:rsidR="00533E83" w:rsidRPr="00593279" w14:paraId="705752E8" w14:textId="77777777" w:rsidTr="00D52539">
        <w:tc>
          <w:tcPr>
            <w:tcW w:w="2552" w:type="dxa"/>
            <w:vMerge w:val="restart"/>
          </w:tcPr>
          <w:p w14:paraId="14DE635B" w14:textId="1C59E644" w:rsidR="00533E83" w:rsidRPr="00593279" w:rsidRDefault="00533E83" w:rsidP="00593279">
            <w:pPr>
              <w:rPr>
                <w:rFonts w:asciiTheme="majorHAnsi" w:hAnsiTheme="majorHAnsi" w:cstheme="majorHAnsi"/>
                <w:b/>
                <w:bCs/>
                <w:sz w:val="24"/>
                <w:szCs w:val="24"/>
              </w:rPr>
            </w:pPr>
            <w:r w:rsidRPr="00593279">
              <w:rPr>
                <w:rFonts w:asciiTheme="majorHAnsi" w:hAnsiTheme="majorHAnsi" w:cstheme="majorHAnsi"/>
                <w:b/>
                <w:bCs/>
                <w:sz w:val="24"/>
                <w:szCs w:val="24"/>
              </w:rPr>
              <w:t>Oferta tehnică</w:t>
            </w:r>
          </w:p>
        </w:tc>
        <w:tc>
          <w:tcPr>
            <w:tcW w:w="6095" w:type="dxa"/>
          </w:tcPr>
          <w:p w14:paraId="1E1FEFCB" w14:textId="05C6DA41" w:rsidR="00533E83" w:rsidRPr="00593279" w:rsidRDefault="00533E83" w:rsidP="00593279">
            <w:pPr>
              <w:pStyle w:val="Listparagraf"/>
              <w:numPr>
                <w:ilvl w:val="0"/>
                <w:numId w:val="20"/>
              </w:numPr>
              <w:pBdr>
                <w:top w:val="nil"/>
                <w:left w:val="nil"/>
                <w:bottom w:val="nil"/>
                <w:right w:val="nil"/>
                <w:between w:val="nil"/>
              </w:pBdr>
              <w:rPr>
                <w:rFonts w:asciiTheme="majorHAnsi" w:hAnsiTheme="majorHAnsi" w:cstheme="majorHAnsi"/>
                <w:color w:val="000000"/>
                <w:sz w:val="24"/>
                <w:szCs w:val="24"/>
              </w:rPr>
            </w:pPr>
            <w:r w:rsidRPr="00593279">
              <w:rPr>
                <w:rFonts w:asciiTheme="majorHAnsi" w:hAnsiTheme="majorHAnsi" w:cstheme="majorHAnsi"/>
                <w:color w:val="000000"/>
                <w:sz w:val="24"/>
                <w:szCs w:val="24"/>
              </w:rPr>
              <w:t xml:space="preserve">Cel puțin 3 ani de experiență </w:t>
            </w:r>
            <w:r w:rsidRPr="00593279">
              <w:rPr>
                <w:rFonts w:asciiTheme="majorHAnsi" w:hAnsiTheme="majorHAnsi" w:cstheme="majorHAnsi"/>
                <w:sz w:val="24"/>
                <w:szCs w:val="24"/>
              </w:rPr>
              <w:t xml:space="preserve">pe piața din R. Moldova în domeniul producerii de spoturi video și promovarea acestora, capacitatea tehnică și resursele umane ale companiei, demonstrate de CV-ul ofertantului. </w:t>
            </w:r>
            <w:r w:rsidR="008C45D6" w:rsidRPr="00593279">
              <w:rPr>
                <w:rFonts w:asciiTheme="majorHAnsi" w:hAnsiTheme="majorHAnsi" w:cstheme="majorHAnsi"/>
                <w:color w:val="000000"/>
                <w:sz w:val="24"/>
                <w:szCs w:val="24"/>
              </w:rPr>
              <w:t>Buna reputație a companiei demonstrată de referințe și recomandări de la clienții companiei din ultimii 3 ani.</w:t>
            </w:r>
          </w:p>
        </w:tc>
        <w:tc>
          <w:tcPr>
            <w:tcW w:w="1305" w:type="dxa"/>
          </w:tcPr>
          <w:p w14:paraId="4A3F100B" w14:textId="793DD875" w:rsidR="00533E83" w:rsidRPr="00593279" w:rsidRDefault="008C45D6" w:rsidP="00593279">
            <w:pPr>
              <w:rPr>
                <w:rFonts w:asciiTheme="majorHAnsi" w:hAnsiTheme="majorHAnsi" w:cstheme="majorHAnsi"/>
                <w:sz w:val="24"/>
                <w:szCs w:val="24"/>
              </w:rPr>
            </w:pPr>
            <w:r w:rsidRPr="00593279">
              <w:rPr>
                <w:rFonts w:asciiTheme="majorHAnsi" w:hAnsiTheme="majorHAnsi" w:cstheme="majorHAnsi"/>
                <w:sz w:val="24"/>
                <w:szCs w:val="24"/>
              </w:rPr>
              <w:t>10</w:t>
            </w:r>
          </w:p>
        </w:tc>
      </w:tr>
      <w:tr w:rsidR="008C45D6" w:rsidRPr="00593279" w14:paraId="200D78C0" w14:textId="77777777" w:rsidTr="008C45D6">
        <w:trPr>
          <w:trHeight w:val="1439"/>
        </w:trPr>
        <w:tc>
          <w:tcPr>
            <w:tcW w:w="2552" w:type="dxa"/>
            <w:vMerge/>
          </w:tcPr>
          <w:p w14:paraId="7D58C1B9" w14:textId="77777777" w:rsidR="008C45D6" w:rsidRPr="00593279" w:rsidRDefault="008C45D6" w:rsidP="00593279">
            <w:pPr>
              <w:rPr>
                <w:rFonts w:asciiTheme="majorHAnsi" w:hAnsiTheme="majorHAnsi" w:cstheme="majorHAnsi"/>
                <w:sz w:val="24"/>
                <w:szCs w:val="24"/>
              </w:rPr>
            </w:pPr>
          </w:p>
        </w:tc>
        <w:tc>
          <w:tcPr>
            <w:tcW w:w="6095" w:type="dxa"/>
          </w:tcPr>
          <w:p w14:paraId="510CD1EA" w14:textId="79C0B1A2" w:rsidR="008C45D6" w:rsidRPr="00593279" w:rsidRDefault="008C45D6" w:rsidP="00593279">
            <w:pPr>
              <w:pStyle w:val="Listparagraf"/>
              <w:numPr>
                <w:ilvl w:val="0"/>
                <w:numId w:val="20"/>
              </w:numPr>
              <w:pBdr>
                <w:top w:val="nil"/>
                <w:left w:val="nil"/>
                <w:bottom w:val="nil"/>
                <w:right w:val="nil"/>
                <w:between w:val="nil"/>
              </w:pBdr>
              <w:rPr>
                <w:rFonts w:asciiTheme="majorHAnsi" w:hAnsiTheme="majorHAnsi" w:cstheme="majorHAnsi"/>
                <w:color w:val="000000"/>
                <w:sz w:val="24"/>
                <w:szCs w:val="24"/>
              </w:rPr>
            </w:pPr>
            <w:r w:rsidRPr="00593279">
              <w:rPr>
                <w:rFonts w:asciiTheme="majorHAnsi" w:hAnsiTheme="majorHAnsi" w:cstheme="majorHAnsi"/>
                <w:sz w:val="24"/>
                <w:szCs w:val="24"/>
              </w:rPr>
              <w:t>Portofoliul companiei cu mostre de</w:t>
            </w:r>
            <w:r w:rsidR="00B544FA" w:rsidRPr="00593279">
              <w:rPr>
                <w:rFonts w:asciiTheme="majorHAnsi" w:hAnsiTheme="majorHAnsi" w:cstheme="majorHAnsi"/>
                <w:sz w:val="24"/>
                <w:szCs w:val="24"/>
              </w:rPr>
              <w:t xml:space="preserve"> documentare, spoturi</w:t>
            </w:r>
            <w:r w:rsidRPr="00593279">
              <w:rPr>
                <w:rFonts w:asciiTheme="majorHAnsi" w:hAnsiTheme="majorHAnsi" w:cstheme="majorHAnsi"/>
                <w:sz w:val="24"/>
                <w:szCs w:val="24"/>
              </w:rPr>
              <w:t xml:space="preserve"> video</w:t>
            </w:r>
            <w:r w:rsidR="00101783" w:rsidRPr="00593279">
              <w:rPr>
                <w:rFonts w:asciiTheme="majorHAnsi" w:hAnsiTheme="majorHAnsi" w:cstheme="majorHAnsi"/>
                <w:sz w:val="24"/>
                <w:szCs w:val="24"/>
              </w:rPr>
              <w:t xml:space="preserve"> și foto</w:t>
            </w:r>
            <w:r w:rsidRPr="00593279">
              <w:rPr>
                <w:rFonts w:asciiTheme="majorHAnsi" w:hAnsiTheme="majorHAnsi" w:cstheme="majorHAnsi"/>
                <w:sz w:val="24"/>
                <w:szCs w:val="24"/>
              </w:rPr>
              <w:t xml:space="preserve"> realizate în ultimii 3 ani. </w:t>
            </w:r>
          </w:p>
        </w:tc>
        <w:tc>
          <w:tcPr>
            <w:tcW w:w="1305" w:type="dxa"/>
          </w:tcPr>
          <w:p w14:paraId="73DDD3A6" w14:textId="25F88435" w:rsidR="008C45D6" w:rsidRPr="00593279" w:rsidRDefault="008C45D6" w:rsidP="00593279">
            <w:pPr>
              <w:rPr>
                <w:rFonts w:asciiTheme="majorHAnsi" w:hAnsiTheme="majorHAnsi" w:cstheme="majorHAnsi"/>
                <w:sz w:val="24"/>
                <w:szCs w:val="24"/>
              </w:rPr>
            </w:pPr>
            <w:r w:rsidRPr="00593279">
              <w:rPr>
                <w:rFonts w:asciiTheme="majorHAnsi" w:hAnsiTheme="majorHAnsi" w:cstheme="majorHAnsi"/>
                <w:sz w:val="24"/>
                <w:szCs w:val="24"/>
              </w:rPr>
              <w:t>20</w:t>
            </w:r>
          </w:p>
        </w:tc>
      </w:tr>
      <w:tr w:rsidR="00484981" w:rsidRPr="00593279" w14:paraId="124F738E" w14:textId="77777777" w:rsidTr="00D52539">
        <w:tc>
          <w:tcPr>
            <w:tcW w:w="2552" w:type="dxa"/>
          </w:tcPr>
          <w:p w14:paraId="74466CFC" w14:textId="27A14241" w:rsidR="00484981" w:rsidRPr="00593279" w:rsidRDefault="00484981" w:rsidP="00593279">
            <w:pPr>
              <w:rPr>
                <w:rFonts w:asciiTheme="majorHAnsi" w:hAnsiTheme="majorHAnsi" w:cstheme="majorHAnsi"/>
                <w:b/>
                <w:bCs/>
                <w:sz w:val="24"/>
                <w:szCs w:val="24"/>
              </w:rPr>
            </w:pPr>
            <w:r w:rsidRPr="00593279">
              <w:rPr>
                <w:rFonts w:asciiTheme="majorHAnsi" w:hAnsiTheme="majorHAnsi" w:cstheme="majorHAnsi"/>
                <w:b/>
                <w:bCs/>
                <w:sz w:val="24"/>
                <w:szCs w:val="24"/>
              </w:rPr>
              <w:t xml:space="preserve">Oferta </w:t>
            </w:r>
            <w:r w:rsidR="00533E83" w:rsidRPr="00593279">
              <w:rPr>
                <w:rFonts w:asciiTheme="majorHAnsi" w:hAnsiTheme="majorHAnsi" w:cstheme="majorHAnsi"/>
                <w:b/>
                <w:bCs/>
                <w:sz w:val="24"/>
                <w:szCs w:val="24"/>
              </w:rPr>
              <w:t xml:space="preserve">financiară </w:t>
            </w:r>
          </w:p>
        </w:tc>
        <w:tc>
          <w:tcPr>
            <w:tcW w:w="6095" w:type="dxa"/>
          </w:tcPr>
          <w:p w14:paraId="4CCFF40F" w14:textId="01BE132A" w:rsidR="00484981" w:rsidRPr="00593279" w:rsidRDefault="00484981" w:rsidP="00593279">
            <w:pPr>
              <w:numPr>
                <w:ilvl w:val="0"/>
                <w:numId w:val="1"/>
              </w:numPr>
              <w:pBdr>
                <w:top w:val="nil"/>
                <w:left w:val="nil"/>
                <w:bottom w:val="nil"/>
                <w:right w:val="nil"/>
                <w:between w:val="nil"/>
              </w:pBdr>
              <w:ind w:left="0"/>
              <w:rPr>
                <w:rFonts w:asciiTheme="majorHAnsi" w:hAnsiTheme="majorHAnsi" w:cstheme="majorHAnsi"/>
                <w:color w:val="000000"/>
                <w:sz w:val="24"/>
                <w:szCs w:val="24"/>
              </w:rPr>
            </w:pPr>
            <w:r w:rsidRPr="00593279">
              <w:rPr>
                <w:rFonts w:asciiTheme="majorHAnsi" w:hAnsiTheme="majorHAnsi" w:cstheme="majorHAnsi"/>
                <w:color w:val="000000"/>
                <w:sz w:val="24"/>
                <w:szCs w:val="24"/>
              </w:rPr>
              <w:t>Oferta prezentată pe antetul oficial al companiei în MDL și în formatul indicat în Tabelul 1.</w:t>
            </w:r>
          </w:p>
        </w:tc>
        <w:tc>
          <w:tcPr>
            <w:tcW w:w="1305" w:type="dxa"/>
          </w:tcPr>
          <w:p w14:paraId="60D2CEAC" w14:textId="1B7DE67B" w:rsidR="00484981" w:rsidRPr="00593279" w:rsidRDefault="008C45D6" w:rsidP="00593279">
            <w:pPr>
              <w:rPr>
                <w:rFonts w:asciiTheme="majorHAnsi" w:hAnsiTheme="majorHAnsi" w:cstheme="majorHAnsi"/>
                <w:sz w:val="24"/>
                <w:szCs w:val="24"/>
              </w:rPr>
            </w:pPr>
            <w:r w:rsidRPr="00593279">
              <w:rPr>
                <w:rFonts w:asciiTheme="majorHAnsi" w:hAnsiTheme="majorHAnsi" w:cstheme="majorHAnsi"/>
                <w:sz w:val="24"/>
                <w:szCs w:val="24"/>
              </w:rPr>
              <w:t>7</w:t>
            </w:r>
            <w:r w:rsidR="00484981" w:rsidRPr="00593279">
              <w:rPr>
                <w:rFonts w:asciiTheme="majorHAnsi" w:hAnsiTheme="majorHAnsi" w:cstheme="majorHAnsi"/>
                <w:sz w:val="24"/>
                <w:szCs w:val="24"/>
              </w:rPr>
              <w:t>0</w:t>
            </w:r>
          </w:p>
        </w:tc>
      </w:tr>
      <w:tr w:rsidR="001C2CF9" w:rsidRPr="00593279" w14:paraId="01A5B8B8" w14:textId="77777777" w:rsidTr="00604B86">
        <w:tc>
          <w:tcPr>
            <w:tcW w:w="8647" w:type="dxa"/>
            <w:gridSpan w:val="2"/>
          </w:tcPr>
          <w:p w14:paraId="31F30D7D" w14:textId="77777777" w:rsidR="001C2CF9" w:rsidRPr="00593279" w:rsidRDefault="001C2CF9" w:rsidP="00593279">
            <w:pPr>
              <w:rPr>
                <w:rFonts w:asciiTheme="majorHAnsi" w:hAnsiTheme="majorHAnsi" w:cstheme="majorHAnsi"/>
                <w:b/>
                <w:sz w:val="24"/>
                <w:szCs w:val="24"/>
              </w:rPr>
            </w:pPr>
            <w:r w:rsidRPr="00593279">
              <w:rPr>
                <w:rFonts w:asciiTheme="majorHAnsi" w:hAnsiTheme="majorHAnsi" w:cstheme="majorHAnsi"/>
                <w:b/>
                <w:sz w:val="24"/>
                <w:szCs w:val="24"/>
              </w:rPr>
              <w:t>TOTAL</w:t>
            </w:r>
          </w:p>
        </w:tc>
        <w:tc>
          <w:tcPr>
            <w:tcW w:w="1305" w:type="dxa"/>
          </w:tcPr>
          <w:p w14:paraId="545951D8" w14:textId="77777777" w:rsidR="001C2CF9" w:rsidRPr="00593279" w:rsidRDefault="001C2CF9" w:rsidP="00593279">
            <w:pPr>
              <w:rPr>
                <w:rFonts w:asciiTheme="majorHAnsi" w:hAnsiTheme="majorHAnsi" w:cstheme="majorHAnsi"/>
                <w:b/>
                <w:sz w:val="24"/>
                <w:szCs w:val="24"/>
              </w:rPr>
            </w:pPr>
            <w:r w:rsidRPr="00593279">
              <w:rPr>
                <w:rFonts w:asciiTheme="majorHAnsi" w:hAnsiTheme="majorHAnsi" w:cstheme="majorHAnsi"/>
                <w:b/>
                <w:sz w:val="24"/>
                <w:szCs w:val="24"/>
              </w:rPr>
              <w:t>100</w:t>
            </w:r>
          </w:p>
        </w:tc>
      </w:tr>
    </w:tbl>
    <w:p w14:paraId="43291386" w14:textId="77777777" w:rsidR="001C2CF9" w:rsidRPr="00593279" w:rsidRDefault="001C2CF9" w:rsidP="00593279">
      <w:pPr>
        <w:spacing w:after="0" w:line="240" w:lineRule="auto"/>
        <w:rPr>
          <w:rFonts w:asciiTheme="majorHAnsi" w:hAnsiTheme="majorHAnsi" w:cstheme="majorHAnsi"/>
          <w:sz w:val="24"/>
          <w:szCs w:val="24"/>
        </w:rPr>
      </w:pPr>
    </w:p>
    <w:p w14:paraId="1D9EBFE6" w14:textId="5130447E" w:rsidR="00484981" w:rsidRPr="00593279" w:rsidRDefault="00484981"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ATENȚIE!</w:t>
      </w:r>
    </w:p>
    <w:p w14:paraId="4C8787AF" w14:textId="77777777" w:rsidR="00533E83" w:rsidRPr="00593279" w:rsidRDefault="00533E83" w:rsidP="00593279">
      <w:pPr>
        <w:spacing w:after="0" w:line="240" w:lineRule="auto"/>
        <w:rPr>
          <w:rFonts w:asciiTheme="majorHAnsi" w:hAnsiTheme="majorHAnsi" w:cstheme="majorHAnsi"/>
          <w:sz w:val="24"/>
          <w:szCs w:val="24"/>
        </w:rPr>
      </w:pPr>
    </w:p>
    <w:p w14:paraId="6BEC970A" w14:textId="1259D41C" w:rsidR="00484981" w:rsidRPr="00593279" w:rsidRDefault="00484981" w:rsidP="00593279">
      <w:pPr>
        <w:spacing w:after="0" w:line="240" w:lineRule="auto"/>
        <w:rPr>
          <w:rFonts w:asciiTheme="majorHAnsi" w:hAnsiTheme="majorHAnsi" w:cstheme="majorHAnsi"/>
          <w:sz w:val="24"/>
          <w:szCs w:val="24"/>
        </w:rPr>
      </w:pPr>
      <w:r w:rsidRPr="00593279">
        <w:rPr>
          <w:rFonts w:asciiTheme="majorHAnsi" w:hAnsiTheme="majorHAnsi" w:cstheme="majorHAnsi"/>
          <w:sz w:val="24"/>
          <w:szCs w:val="24"/>
        </w:rPr>
        <w:t>Vor fi acceptate în concurs:</w:t>
      </w:r>
    </w:p>
    <w:p w14:paraId="46B7E087" w14:textId="4C00BDFC" w:rsidR="00484981" w:rsidRPr="00593279" w:rsidRDefault="00484981" w:rsidP="00593279">
      <w:pPr>
        <w:numPr>
          <w:ilvl w:val="0"/>
          <w:numId w:val="31"/>
        </w:numPr>
        <w:spacing w:after="0" w:line="240" w:lineRule="auto"/>
        <w:rPr>
          <w:rFonts w:asciiTheme="majorHAnsi" w:hAnsiTheme="majorHAnsi" w:cstheme="majorHAnsi"/>
          <w:sz w:val="24"/>
          <w:szCs w:val="24"/>
        </w:rPr>
      </w:pPr>
      <w:r w:rsidRPr="00593279">
        <w:rPr>
          <w:rFonts w:asciiTheme="majorHAnsi" w:hAnsiTheme="majorHAnsi" w:cstheme="majorHAnsi"/>
          <w:sz w:val="24"/>
          <w:szCs w:val="24"/>
        </w:rPr>
        <w:t>D</w:t>
      </w:r>
      <w:r w:rsidRPr="00593279">
        <w:rPr>
          <w:rFonts w:asciiTheme="majorHAnsi" w:hAnsiTheme="majorHAnsi" w:cstheme="majorHAnsi"/>
          <w:color w:val="000000"/>
          <w:sz w:val="24"/>
          <w:szCs w:val="24"/>
        </w:rPr>
        <w:t>oar companiile înregistrate oficial în R. Moldova.</w:t>
      </w:r>
    </w:p>
    <w:p w14:paraId="4B4CE3D6" w14:textId="1C67C012" w:rsidR="00484981" w:rsidRPr="00593279" w:rsidRDefault="00484981" w:rsidP="00593279">
      <w:pPr>
        <w:numPr>
          <w:ilvl w:val="0"/>
          <w:numId w:val="31"/>
        </w:numPr>
        <w:spacing w:after="0" w:line="240" w:lineRule="auto"/>
        <w:rPr>
          <w:rFonts w:asciiTheme="majorHAnsi" w:hAnsiTheme="majorHAnsi" w:cstheme="majorHAnsi"/>
          <w:sz w:val="24"/>
          <w:szCs w:val="24"/>
        </w:rPr>
      </w:pPr>
      <w:r w:rsidRPr="00593279">
        <w:rPr>
          <w:rFonts w:asciiTheme="majorHAnsi" w:hAnsiTheme="majorHAnsi" w:cstheme="majorHAnsi"/>
          <w:sz w:val="24"/>
          <w:szCs w:val="24"/>
        </w:rPr>
        <w:t>Doar companiile cu o experiență de minim 3 ani pe piața din Moldova în domeniul producerii și difuzării de</w:t>
      </w:r>
      <w:r w:rsidR="00B544FA" w:rsidRPr="00593279">
        <w:rPr>
          <w:rFonts w:asciiTheme="majorHAnsi" w:hAnsiTheme="majorHAnsi" w:cstheme="majorHAnsi"/>
          <w:sz w:val="24"/>
          <w:szCs w:val="24"/>
        </w:rPr>
        <w:t xml:space="preserve"> documentare,</w:t>
      </w:r>
      <w:r w:rsidRPr="00593279">
        <w:rPr>
          <w:rFonts w:asciiTheme="majorHAnsi" w:hAnsiTheme="majorHAnsi" w:cstheme="majorHAnsi"/>
          <w:sz w:val="24"/>
          <w:szCs w:val="24"/>
        </w:rPr>
        <w:t xml:space="preserve"> spoturi video</w:t>
      </w:r>
      <w:r w:rsidR="00B544FA" w:rsidRPr="00593279">
        <w:rPr>
          <w:rFonts w:asciiTheme="majorHAnsi" w:hAnsiTheme="majorHAnsi" w:cstheme="majorHAnsi"/>
          <w:sz w:val="24"/>
          <w:szCs w:val="24"/>
        </w:rPr>
        <w:t>, fotografii, campanii de informare</w:t>
      </w:r>
    </w:p>
    <w:p w14:paraId="3DBCD4C6" w14:textId="0A409D36" w:rsidR="00484981" w:rsidRPr="00593279" w:rsidRDefault="00484981" w:rsidP="00593279">
      <w:pPr>
        <w:spacing w:after="0" w:line="240" w:lineRule="auto"/>
        <w:ind w:left="720"/>
        <w:rPr>
          <w:rFonts w:asciiTheme="majorHAnsi" w:hAnsiTheme="majorHAnsi" w:cstheme="majorHAnsi"/>
          <w:b/>
          <w:bCs/>
          <w:sz w:val="24"/>
          <w:szCs w:val="24"/>
        </w:rPr>
      </w:pPr>
    </w:p>
    <w:p w14:paraId="7CC06E69" w14:textId="77777777" w:rsidR="000A08FA" w:rsidRDefault="000A08FA" w:rsidP="00593279">
      <w:pPr>
        <w:spacing w:line="240" w:lineRule="auto"/>
        <w:rPr>
          <w:rFonts w:asciiTheme="majorHAnsi" w:hAnsiTheme="majorHAnsi" w:cstheme="majorHAnsi"/>
          <w:b/>
          <w:bCs/>
          <w:sz w:val="24"/>
          <w:szCs w:val="24"/>
        </w:rPr>
      </w:pPr>
    </w:p>
    <w:p w14:paraId="4E5476F0" w14:textId="77777777" w:rsidR="000A08FA" w:rsidRDefault="000A08FA" w:rsidP="00593279">
      <w:pPr>
        <w:spacing w:line="240" w:lineRule="auto"/>
        <w:rPr>
          <w:rFonts w:asciiTheme="majorHAnsi" w:hAnsiTheme="majorHAnsi" w:cstheme="majorHAnsi"/>
          <w:b/>
          <w:bCs/>
          <w:sz w:val="24"/>
          <w:szCs w:val="24"/>
        </w:rPr>
      </w:pPr>
    </w:p>
    <w:p w14:paraId="22215B7D" w14:textId="77777777" w:rsidR="000A08FA" w:rsidRDefault="000A08FA" w:rsidP="00593279">
      <w:pPr>
        <w:spacing w:line="240" w:lineRule="auto"/>
        <w:rPr>
          <w:rFonts w:asciiTheme="majorHAnsi" w:hAnsiTheme="majorHAnsi" w:cstheme="majorHAnsi"/>
          <w:b/>
          <w:bCs/>
          <w:sz w:val="24"/>
          <w:szCs w:val="24"/>
        </w:rPr>
      </w:pPr>
    </w:p>
    <w:p w14:paraId="76B6C0CC" w14:textId="77777777" w:rsidR="000A08FA" w:rsidRDefault="000A08FA" w:rsidP="00593279">
      <w:pPr>
        <w:spacing w:line="240" w:lineRule="auto"/>
        <w:rPr>
          <w:rFonts w:asciiTheme="majorHAnsi" w:hAnsiTheme="majorHAnsi" w:cstheme="majorHAnsi"/>
          <w:b/>
          <w:bCs/>
          <w:sz w:val="24"/>
          <w:szCs w:val="24"/>
        </w:rPr>
      </w:pPr>
    </w:p>
    <w:p w14:paraId="5BDF3006" w14:textId="74BFA200" w:rsidR="006B15C0" w:rsidRPr="00593279" w:rsidRDefault="006B15C0" w:rsidP="00593279">
      <w:pPr>
        <w:spacing w:line="240" w:lineRule="auto"/>
        <w:rPr>
          <w:rFonts w:asciiTheme="majorHAnsi" w:hAnsiTheme="majorHAnsi" w:cstheme="majorHAnsi"/>
          <w:b/>
          <w:bCs/>
          <w:sz w:val="24"/>
          <w:szCs w:val="24"/>
        </w:rPr>
      </w:pPr>
      <w:r w:rsidRPr="00593279">
        <w:rPr>
          <w:rFonts w:asciiTheme="majorHAnsi" w:hAnsiTheme="majorHAnsi" w:cstheme="majorHAnsi"/>
          <w:b/>
          <w:bCs/>
          <w:sz w:val="24"/>
          <w:szCs w:val="24"/>
        </w:rPr>
        <w:t xml:space="preserve">Tabelul </w:t>
      </w:r>
      <w:r w:rsidR="00533E83" w:rsidRPr="00593279">
        <w:rPr>
          <w:rFonts w:asciiTheme="majorHAnsi" w:hAnsiTheme="majorHAnsi" w:cstheme="majorHAnsi"/>
          <w:b/>
          <w:bCs/>
          <w:sz w:val="24"/>
          <w:szCs w:val="24"/>
        </w:rPr>
        <w:t>1</w:t>
      </w:r>
      <w:r w:rsidRPr="00593279">
        <w:rPr>
          <w:rFonts w:asciiTheme="majorHAnsi" w:hAnsiTheme="majorHAnsi" w:cstheme="majorHAnsi"/>
          <w:b/>
          <w:bCs/>
          <w:sz w:val="24"/>
          <w:szCs w:val="24"/>
        </w:rPr>
        <w:t>: Formular pentru depunerea ofertei financiare </w:t>
      </w:r>
    </w:p>
    <w:p w14:paraId="2B6370EE" w14:textId="0157160D" w:rsidR="00F21106" w:rsidRPr="00593279" w:rsidRDefault="00533E83" w:rsidP="00593279">
      <w:pPr>
        <w:spacing w:line="240" w:lineRule="auto"/>
        <w:rPr>
          <w:rFonts w:asciiTheme="majorHAnsi" w:hAnsiTheme="majorHAnsi" w:cstheme="majorHAnsi"/>
          <w:b/>
          <w:bCs/>
          <w:color w:val="FF0000"/>
          <w:sz w:val="24"/>
          <w:szCs w:val="24"/>
        </w:rPr>
      </w:pPr>
      <w:r w:rsidRPr="00593279">
        <w:rPr>
          <w:rFonts w:asciiTheme="majorHAnsi" w:hAnsiTheme="majorHAnsi" w:cstheme="majorHAnsi"/>
          <w:b/>
          <w:bCs/>
          <w:color w:val="FF0000"/>
          <w:sz w:val="24"/>
          <w:szCs w:val="24"/>
        </w:rPr>
        <w:t xml:space="preserve">Transferați acest tabel pe foaia cu antet a companiei. </w:t>
      </w:r>
    </w:p>
    <w:tbl>
      <w:tblPr>
        <w:tblW w:w="9923" w:type="dxa"/>
        <w:tblInd w:w="-5" w:type="dxa"/>
        <w:tblLayout w:type="fixed"/>
        <w:tblCellMar>
          <w:top w:w="15" w:type="dxa"/>
          <w:left w:w="15" w:type="dxa"/>
          <w:bottom w:w="15" w:type="dxa"/>
          <w:right w:w="15" w:type="dxa"/>
        </w:tblCellMar>
        <w:tblLook w:val="04A0" w:firstRow="1" w:lastRow="0" w:firstColumn="1" w:lastColumn="0" w:noHBand="0" w:noVBand="1"/>
      </w:tblPr>
      <w:tblGrid>
        <w:gridCol w:w="426"/>
        <w:gridCol w:w="8079"/>
        <w:gridCol w:w="1418"/>
      </w:tblGrid>
      <w:tr w:rsidR="00B544FA" w:rsidRPr="00593279" w14:paraId="4EB7AB62" w14:textId="77777777" w:rsidTr="00121F5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40498" w14:textId="77777777" w:rsidR="00B544FA" w:rsidRPr="00593279" w:rsidRDefault="00B544FA"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1046C" w14:textId="77777777" w:rsidR="00B544FA" w:rsidRPr="00593279" w:rsidRDefault="00B544FA"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Serviciu, produs</w:t>
            </w:r>
          </w:p>
        </w:tc>
        <w:tc>
          <w:tcPr>
            <w:tcW w:w="1418" w:type="dxa"/>
            <w:tcBorders>
              <w:top w:val="single" w:sz="4" w:space="0" w:color="000000"/>
              <w:left w:val="single" w:sz="4" w:space="0" w:color="000000"/>
              <w:bottom w:val="single" w:sz="4" w:space="0" w:color="000000"/>
              <w:right w:val="single" w:sz="4" w:space="0" w:color="000000"/>
            </w:tcBorders>
          </w:tcPr>
          <w:p w14:paraId="6F80D715" w14:textId="77777777" w:rsidR="00B544FA" w:rsidRPr="00593279" w:rsidRDefault="00B544FA"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Preț în MDL,</w:t>
            </w:r>
          </w:p>
          <w:p w14:paraId="3CC82E53" w14:textId="08CC35D9" w:rsidR="00B544FA" w:rsidRPr="00593279" w:rsidRDefault="00B544FA"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Cu TVA</w:t>
            </w:r>
            <w:r w:rsidR="00CC6BD1" w:rsidRPr="00593279">
              <w:rPr>
                <w:rFonts w:asciiTheme="majorHAnsi" w:hAnsiTheme="majorHAnsi" w:cstheme="majorHAnsi"/>
                <w:b/>
                <w:bCs/>
                <w:sz w:val="24"/>
                <w:szCs w:val="24"/>
              </w:rPr>
              <w:t xml:space="preserve"> </w:t>
            </w:r>
          </w:p>
          <w:p w14:paraId="247C196A" w14:textId="77777777" w:rsidR="00B544FA" w:rsidRPr="00593279" w:rsidRDefault="00B544FA" w:rsidP="00593279">
            <w:pPr>
              <w:spacing w:after="0" w:line="240" w:lineRule="auto"/>
              <w:rPr>
                <w:rFonts w:asciiTheme="majorHAnsi" w:hAnsiTheme="majorHAnsi" w:cstheme="majorHAnsi"/>
                <w:b/>
                <w:bCs/>
                <w:sz w:val="24"/>
                <w:szCs w:val="24"/>
              </w:rPr>
            </w:pPr>
          </w:p>
        </w:tc>
      </w:tr>
      <w:tr w:rsidR="00B544FA" w:rsidRPr="00593279" w14:paraId="5A3D4842" w14:textId="77777777" w:rsidTr="00121F5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E3E20" w14:textId="77777777" w:rsidR="00B544FA" w:rsidRPr="00593279" w:rsidRDefault="00B544FA" w:rsidP="00593279">
            <w:pPr>
              <w:numPr>
                <w:ilvl w:val="0"/>
                <w:numId w:val="22"/>
              </w:numPr>
              <w:tabs>
                <w:tab w:val="clear" w:pos="360"/>
                <w:tab w:val="num" w:pos="720"/>
              </w:tabs>
              <w:spacing w:after="0" w:line="240" w:lineRule="auto"/>
              <w:rPr>
                <w:rFonts w:asciiTheme="majorHAnsi" w:hAnsiTheme="majorHAnsi" w:cstheme="majorHAnsi"/>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9CEDE" w14:textId="43F1FABD" w:rsidR="00593279" w:rsidRPr="00593279" w:rsidRDefault="00593279"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Conceptualizarea și realizarea unui video documentar de promovare a sectorului de ONG</w:t>
            </w:r>
          </w:p>
          <w:p w14:paraId="060ED177" w14:textId="77777777" w:rsidR="00593279" w:rsidRPr="00593279" w:rsidRDefault="00593279" w:rsidP="00593279">
            <w:pPr>
              <w:spacing w:after="0" w:line="240" w:lineRule="auto"/>
              <w:rPr>
                <w:rFonts w:asciiTheme="majorHAnsi" w:hAnsiTheme="majorHAnsi" w:cstheme="majorHAnsi"/>
                <w:sz w:val="24"/>
                <w:szCs w:val="24"/>
              </w:rPr>
            </w:pPr>
          </w:p>
          <w:p w14:paraId="09E1FC95" w14:textId="11A1C4FD" w:rsidR="00593279" w:rsidRPr="00593279" w:rsidRDefault="00593279" w:rsidP="00593279">
            <w:pPr>
              <w:pStyle w:val="Listparagraf"/>
              <w:numPr>
                <w:ilvl w:val="0"/>
                <w:numId w:val="38"/>
              </w:numPr>
              <w:spacing w:after="0" w:line="240" w:lineRule="auto"/>
              <w:rPr>
                <w:rFonts w:asciiTheme="majorHAnsi" w:hAnsiTheme="majorHAnsi" w:cstheme="majorHAnsi"/>
                <w:sz w:val="24"/>
                <w:szCs w:val="24"/>
              </w:rPr>
            </w:pPr>
            <w:r w:rsidRPr="00593279">
              <w:rPr>
                <w:rFonts w:asciiTheme="majorHAnsi" w:hAnsiTheme="majorHAnsi" w:cstheme="majorHAnsi"/>
                <w:sz w:val="24"/>
                <w:szCs w:val="24"/>
              </w:rPr>
              <w:t xml:space="preserve">Film documentar cu o durată de 15 minute despre sectorul ONG, format video full HD, cu subtitrări RO/RU și variantă pentru TV și online FB și Instagram. </w:t>
            </w:r>
          </w:p>
          <w:p w14:paraId="6831529F" w14:textId="77777777" w:rsidR="00593279" w:rsidRPr="00593279" w:rsidRDefault="00593279" w:rsidP="00593279">
            <w:pPr>
              <w:spacing w:after="0" w:line="240" w:lineRule="auto"/>
              <w:rPr>
                <w:rFonts w:asciiTheme="majorHAnsi" w:hAnsiTheme="majorHAnsi" w:cstheme="majorHAnsi"/>
                <w:sz w:val="24"/>
                <w:szCs w:val="24"/>
              </w:rPr>
            </w:pPr>
          </w:p>
          <w:p w14:paraId="2275529A" w14:textId="77777777" w:rsidR="00B544FA" w:rsidRPr="00593279" w:rsidRDefault="00593279" w:rsidP="00593279">
            <w:pPr>
              <w:pStyle w:val="Listparagraf"/>
              <w:numPr>
                <w:ilvl w:val="0"/>
                <w:numId w:val="38"/>
              </w:numPr>
              <w:spacing w:after="0" w:line="240" w:lineRule="auto"/>
              <w:rPr>
                <w:rFonts w:asciiTheme="majorHAnsi" w:hAnsiTheme="majorHAnsi" w:cstheme="majorHAnsi"/>
                <w:sz w:val="24"/>
                <w:szCs w:val="24"/>
                <w:lang w:val="pt-BR"/>
              </w:rPr>
            </w:pPr>
            <w:r w:rsidRPr="00593279">
              <w:rPr>
                <w:rFonts w:asciiTheme="majorHAnsi" w:hAnsiTheme="majorHAnsi" w:cstheme="majorHAnsi"/>
                <w:sz w:val="24"/>
                <w:szCs w:val="24"/>
              </w:rPr>
              <w:t>Compania selectată va elabora conceptul vizual și narativ al documentarului, scenariul mesajele, va identifica și contracta protagoniștii documentarului, va identifica și va coordona aranjamentele pentru filmare, inclusiv locație, management de producție, filmare și editare.</w:t>
            </w:r>
          </w:p>
          <w:p w14:paraId="35A258A6" w14:textId="6D260F99" w:rsidR="00593279" w:rsidRPr="00593279" w:rsidRDefault="00593279" w:rsidP="00593279">
            <w:pPr>
              <w:spacing w:after="0" w:line="240" w:lineRule="auto"/>
              <w:rPr>
                <w:rFonts w:asciiTheme="majorHAnsi" w:hAnsiTheme="majorHAnsi" w:cstheme="majorHAnsi"/>
                <w:sz w:val="24"/>
                <w:szCs w:val="24"/>
                <w:lang w:val="pt-BR"/>
              </w:rPr>
            </w:pPr>
          </w:p>
        </w:tc>
        <w:tc>
          <w:tcPr>
            <w:tcW w:w="1418" w:type="dxa"/>
            <w:tcBorders>
              <w:top w:val="single" w:sz="4" w:space="0" w:color="000000"/>
              <w:left w:val="single" w:sz="4" w:space="0" w:color="000000"/>
              <w:bottom w:val="single" w:sz="4" w:space="0" w:color="000000"/>
              <w:right w:val="single" w:sz="4" w:space="0" w:color="000000"/>
            </w:tcBorders>
          </w:tcPr>
          <w:p w14:paraId="1F26E53F" w14:textId="77777777" w:rsidR="00B544FA" w:rsidRPr="00593279" w:rsidRDefault="00B544FA" w:rsidP="00593279">
            <w:pPr>
              <w:spacing w:after="0" w:line="240" w:lineRule="auto"/>
              <w:rPr>
                <w:rFonts w:asciiTheme="majorHAnsi" w:hAnsiTheme="majorHAnsi" w:cstheme="majorHAnsi"/>
                <w:sz w:val="24"/>
                <w:szCs w:val="24"/>
              </w:rPr>
            </w:pPr>
          </w:p>
        </w:tc>
      </w:tr>
      <w:tr w:rsidR="00B544FA" w:rsidRPr="00593279" w14:paraId="18D7F414" w14:textId="77777777" w:rsidTr="00121F5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9E3F0" w14:textId="77777777" w:rsidR="00B544FA" w:rsidRPr="00593279" w:rsidRDefault="00B544FA" w:rsidP="00593279">
            <w:pPr>
              <w:numPr>
                <w:ilvl w:val="0"/>
                <w:numId w:val="22"/>
              </w:numPr>
              <w:spacing w:after="0" w:line="240" w:lineRule="auto"/>
              <w:rPr>
                <w:rFonts w:asciiTheme="majorHAnsi" w:hAnsiTheme="majorHAnsi" w:cstheme="majorHAnsi"/>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9F0F6" w14:textId="77777777" w:rsidR="00B544FA" w:rsidRDefault="00593279" w:rsidP="00593279">
            <w:pPr>
              <w:spacing w:after="0" w:line="240" w:lineRule="auto"/>
              <w:rPr>
                <w:rFonts w:asciiTheme="majorHAnsi" w:hAnsiTheme="majorHAnsi" w:cstheme="majorHAnsi"/>
                <w:sz w:val="24"/>
                <w:szCs w:val="24"/>
                <w:lang w:val="pt-BR"/>
              </w:rPr>
            </w:pPr>
            <w:r w:rsidRPr="00593279">
              <w:rPr>
                <w:rFonts w:asciiTheme="majorHAnsi" w:hAnsiTheme="majorHAnsi" w:cstheme="majorHAnsi"/>
                <w:b/>
                <w:bCs/>
                <w:sz w:val="24"/>
                <w:szCs w:val="24"/>
                <w:lang w:val="pt-BR"/>
              </w:rPr>
              <w:t xml:space="preserve">Campanie de targeting a documentarului pe YouTube pentru acoperirea populației adulte a R. Moldova. </w:t>
            </w:r>
            <w:r w:rsidRPr="00593279">
              <w:rPr>
                <w:rFonts w:asciiTheme="majorHAnsi" w:hAnsiTheme="majorHAnsi" w:cstheme="majorHAnsi"/>
                <w:sz w:val="24"/>
                <w:szCs w:val="24"/>
                <w:lang w:val="pt-BR"/>
              </w:rPr>
              <w:t>Campania va avea loc în perioada octombrie 2025 – martie 2026. Acest serviciu va include și o mini strategie de promovare și raport de impact, cu includerea profilului sociodemografic care demonstrează impactul plasării publicității (impact aproximativ țintit 500.000 vizualizări).</w:t>
            </w:r>
          </w:p>
          <w:p w14:paraId="227A77D5" w14:textId="7D79204C" w:rsidR="00593279" w:rsidRPr="00593279" w:rsidRDefault="00593279" w:rsidP="00593279">
            <w:pPr>
              <w:spacing w:after="0" w:line="240" w:lineRule="auto"/>
              <w:rPr>
                <w:rFonts w:asciiTheme="majorHAnsi" w:hAnsiTheme="majorHAnsi" w:cstheme="majorHAnsi"/>
                <w:sz w:val="24"/>
                <w:szCs w:val="24"/>
                <w:lang w:val="pt-BR"/>
              </w:rPr>
            </w:pPr>
          </w:p>
        </w:tc>
        <w:tc>
          <w:tcPr>
            <w:tcW w:w="1418" w:type="dxa"/>
            <w:tcBorders>
              <w:top w:val="single" w:sz="4" w:space="0" w:color="000000"/>
              <w:left w:val="single" w:sz="4" w:space="0" w:color="000000"/>
              <w:bottom w:val="single" w:sz="4" w:space="0" w:color="000000"/>
              <w:right w:val="single" w:sz="4" w:space="0" w:color="000000"/>
            </w:tcBorders>
          </w:tcPr>
          <w:p w14:paraId="436BFEB5" w14:textId="77777777" w:rsidR="00B544FA" w:rsidRPr="00593279" w:rsidRDefault="00B544FA" w:rsidP="00593279">
            <w:pPr>
              <w:spacing w:after="0" w:line="240" w:lineRule="auto"/>
              <w:rPr>
                <w:rFonts w:asciiTheme="majorHAnsi" w:hAnsiTheme="majorHAnsi" w:cstheme="majorHAnsi"/>
                <w:sz w:val="24"/>
                <w:szCs w:val="24"/>
              </w:rPr>
            </w:pPr>
          </w:p>
        </w:tc>
      </w:tr>
      <w:tr w:rsidR="00B544FA" w:rsidRPr="00593279" w14:paraId="47F91579" w14:textId="77777777" w:rsidTr="00121F5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C8A80" w14:textId="77777777" w:rsidR="00B544FA" w:rsidRPr="00593279" w:rsidRDefault="00B544FA" w:rsidP="00593279">
            <w:pPr>
              <w:numPr>
                <w:ilvl w:val="0"/>
                <w:numId w:val="22"/>
              </w:numPr>
              <w:spacing w:after="0" w:line="240" w:lineRule="auto"/>
              <w:rPr>
                <w:rFonts w:asciiTheme="majorHAnsi" w:hAnsiTheme="majorHAnsi" w:cstheme="majorHAnsi"/>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A25FE" w14:textId="661A26FA" w:rsidR="00B544FA" w:rsidRPr="00593279" w:rsidRDefault="00593279" w:rsidP="00593279">
            <w:pPr>
              <w:spacing w:after="0" w:line="240" w:lineRule="auto"/>
              <w:rPr>
                <w:rFonts w:asciiTheme="majorHAnsi" w:hAnsiTheme="majorHAnsi" w:cstheme="majorHAnsi"/>
                <w:b/>
                <w:bCs/>
                <w:sz w:val="24"/>
                <w:szCs w:val="24"/>
              </w:rPr>
            </w:pPr>
            <w:r w:rsidRPr="00593279">
              <w:rPr>
                <w:rFonts w:asciiTheme="majorHAnsi" w:hAnsiTheme="majorHAnsi" w:cstheme="majorHAnsi"/>
                <w:b/>
                <w:bCs/>
                <w:sz w:val="24"/>
                <w:szCs w:val="24"/>
              </w:rPr>
              <w:t xml:space="preserve">Realizarea a 5 materiale video scurte de tip povești de succes din activitatea ONG-urilor. </w:t>
            </w:r>
            <w:r w:rsidRPr="00593279">
              <w:rPr>
                <w:rFonts w:asciiTheme="majorHAnsi" w:hAnsiTheme="majorHAnsi" w:cstheme="majorHAnsi"/>
                <w:sz w:val="24"/>
                <w:szCs w:val="24"/>
              </w:rPr>
              <w:t>Compania va realiza cinci materiale video de tip „poveste de impact”, fiecare având durata de maximum 1.30 minute, în care vor fi prezentate succint inițiative, proiecte sau intervenții relevante derulate de organizații neguvernamentale, cu rezultate concrete și vizibile în comunitățile locale</w:t>
            </w:r>
            <w:r>
              <w:rPr>
                <w:rFonts w:asciiTheme="majorHAnsi" w:hAnsiTheme="majorHAnsi" w:cstheme="maj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1334A44D" w14:textId="77777777" w:rsidR="00B544FA" w:rsidRPr="00593279" w:rsidRDefault="00B544FA" w:rsidP="00593279">
            <w:pPr>
              <w:spacing w:after="0" w:line="240" w:lineRule="auto"/>
              <w:rPr>
                <w:rFonts w:asciiTheme="majorHAnsi" w:hAnsiTheme="majorHAnsi" w:cstheme="majorHAnsi"/>
                <w:sz w:val="24"/>
                <w:szCs w:val="24"/>
              </w:rPr>
            </w:pPr>
          </w:p>
        </w:tc>
      </w:tr>
      <w:tr w:rsidR="00B544FA" w:rsidRPr="00593279" w14:paraId="294175F8" w14:textId="77777777" w:rsidTr="00121F5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525A2" w14:textId="77777777" w:rsidR="00B544FA" w:rsidRPr="00593279" w:rsidRDefault="00B544FA" w:rsidP="00593279">
            <w:pPr>
              <w:numPr>
                <w:ilvl w:val="0"/>
                <w:numId w:val="22"/>
              </w:numPr>
              <w:spacing w:after="0" w:line="240" w:lineRule="auto"/>
              <w:rPr>
                <w:rFonts w:asciiTheme="majorHAnsi" w:hAnsiTheme="majorHAnsi" w:cstheme="majorHAnsi"/>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17A17" w14:textId="57828D8E" w:rsidR="00B544FA" w:rsidRPr="00593279" w:rsidRDefault="00593279" w:rsidP="00593279">
            <w:pPr>
              <w:rPr>
                <w:rFonts w:asciiTheme="majorHAnsi" w:hAnsiTheme="majorHAnsi" w:cstheme="majorHAnsi"/>
                <w:sz w:val="24"/>
                <w:szCs w:val="24"/>
                <w:lang w:val="pt-BR"/>
              </w:rPr>
            </w:pPr>
            <w:r w:rsidRPr="00593279">
              <w:rPr>
                <w:rFonts w:asciiTheme="majorHAnsi" w:hAnsiTheme="majorHAnsi" w:cstheme="majorHAnsi"/>
                <w:b/>
                <w:bCs/>
                <w:sz w:val="24"/>
                <w:szCs w:val="24"/>
                <w:lang w:val="pt-BR"/>
              </w:rPr>
              <w:t xml:space="preserve">Conceptualizarea și realizarea a 5 Video reels scurte </w:t>
            </w:r>
            <w:r w:rsidRPr="00593279">
              <w:rPr>
                <w:rFonts w:asciiTheme="majorHAnsi" w:hAnsiTheme="majorHAnsi" w:cstheme="majorHAnsi"/>
                <w:sz w:val="24"/>
                <w:szCs w:val="24"/>
                <w:lang w:val="pt-BR"/>
              </w:rPr>
              <w:t>de 30–45 secunde în baza unui brief oferit de Centrul Contact, format vertical, tematizate pe cele mai frecvente mituri despre ONG-uri; scenarii autoironice, cu call to action și subtitrări incluse RO/RU.</w:t>
            </w:r>
          </w:p>
        </w:tc>
        <w:tc>
          <w:tcPr>
            <w:tcW w:w="1418" w:type="dxa"/>
            <w:tcBorders>
              <w:top w:val="single" w:sz="4" w:space="0" w:color="000000"/>
              <w:left w:val="single" w:sz="4" w:space="0" w:color="000000"/>
              <w:bottom w:val="single" w:sz="4" w:space="0" w:color="000000"/>
              <w:right w:val="single" w:sz="4" w:space="0" w:color="000000"/>
            </w:tcBorders>
          </w:tcPr>
          <w:p w14:paraId="5937DC63" w14:textId="77777777" w:rsidR="00B544FA" w:rsidRPr="00593279" w:rsidRDefault="00B544FA" w:rsidP="00593279">
            <w:pPr>
              <w:spacing w:after="0" w:line="240" w:lineRule="auto"/>
              <w:rPr>
                <w:rFonts w:asciiTheme="majorHAnsi" w:hAnsiTheme="majorHAnsi" w:cstheme="majorHAnsi"/>
                <w:sz w:val="24"/>
                <w:szCs w:val="24"/>
              </w:rPr>
            </w:pPr>
          </w:p>
        </w:tc>
      </w:tr>
      <w:tr w:rsidR="000A08FA" w:rsidRPr="00593279" w14:paraId="6FDDC089" w14:textId="77777777" w:rsidTr="00121F5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647B8" w14:textId="77777777" w:rsidR="000A08FA" w:rsidRPr="00593279" w:rsidRDefault="000A08FA" w:rsidP="00593279">
            <w:pPr>
              <w:numPr>
                <w:ilvl w:val="0"/>
                <w:numId w:val="22"/>
              </w:numPr>
              <w:spacing w:after="0" w:line="240" w:lineRule="auto"/>
              <w:rPr>
                <w:rFonts w:asciiTheme="majorHAnsi" w:hAnsiTheme="majorHAnsi" w:cstheme="majorHAnsi"/>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A13DE" w14:textId="2CF090A6" w:rsidR="000A08FA" w:rsidRPr="00593279" w:rsidRDefault="000A08FA" w:rsidP="00593279">
            <w:pPr>
              <w:rPr>
                <w:rFonts w:asciiTheme="majorHAnsi" w:hAnsiTheme="majorHAnsi" w:cstheme="majorHAnsi"/>
                <w:b/>
                <w:bCs/>
                <w:sz w:val="24"/>
                <w:szCs w:val="24"/>
                <w:lang w:val="pt-BR"/>
              </w:rPr>
            </w:pPr>
            <w:r w:rsidRPr="000A08FA">
              <w:rPr>
                <w:rFonts w:asciiTheme="majorHAnsi" w:hAnsiTheme="majorHAnsi" w:cstheme="majorHAnsi"/>
                <w:sz w:val="24"/>
                <w:szCs w:val="24"/>
                <w:lang w:val="pt-BR"/>
              </w:rPr>
              <w:t xml:space="preserve">Promovarea campaniei în cadrul a </w:t>
            </w:r>
            <w:r w:rsidRPr="000A08FA">
              <w:rPr>
                <w:rFonts w:asciiTheme="majorHAnsi" w:hAnsiTheme="majorHAnsi" w:cstheme="majorHAnsi"/>
                <w:b/>
                <w:bCs/>
                <w:sz w:val="24"/>
                <w:szCs w:val="24"/>
                <w:lang w:val="pt-BR"/>
              </w:rPr>
              <w:t xml:space="preserve">cel puțin 2 podcasturi. </w:t>
            </w:r>
            <w:r w:rsidRPr="000A08FA">
              <w:rPr>
                <w:rFonts w:asciiTheme="majorHAnsi" w:hAnsiTheme="majorHAnsi" w:cstheme="majorHAnsi"/>
                <w:sz w:val="24"/>
                <w:szCs w:val="24"/>
                <w:lang w:val="pt-BR"/>
              </w:rPr>
              <w:t>Compania va prezenta lista podcasturilor potențiale, audiența acestora și, împreună cu echipa CONTACT, vor fi selectate 2 dintre acestea.</w:t>
            </w:r>
          </w:p>
        </w:tc>
        <w:tc>
          <w:tcPr>
            <w:tcW w:w="1418" w:type="dxa"/>
            <w:tcBorders>
              <w:top w:val="single" w:sz="4" w:space="0" w:color="000000"/>
              <w:left w:val="single" w:sz="4" w:space="0" w:color="000000"/>
              <w:bottom w:val="single" w:sz="4" w:space="0" w:color="000000"/>
              <w:right w:val="single" w:sz="4" w:space="0" w:color="000000"/>
            </w:tcBorders>
          </w:tcPr>
          <w:p w14:paraId="57B90410" w14:textId="77777777" w:rsidR="000A08FA" w:rsidRPr="00593279" w:rsidRDefault="000A08FA" w:rsidP="00593279">
            <w:pPr>
              <w:spacing w:after="0" w:line="240" w:lineRule="auto"/>
              <w:rPr>
                <w:rFonts w:asciiTheme="majorHAnsi" w:hAnsiTheme="majorHAnsi" w:cstheme="majorHAnsi"/>
                <w:sz w:val="24"/>
                <w:szCs w:val="24"/>
              </w:rPr>
            </w:pPr>
          </w:p>
        </w:tc>
      </w:tr>
      <w:tr w:rsidR="00B544FA" w:rsidRPr="00593279" w14:paraId="54896191" w14:textId="77777777" w:rsidTr="00121F5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49B4D" w14:textId="77777777" w:rsidR="00B544FA" w:rsidRPr="00593279" w:rsidRDefault="00B544FA" w:rsidP="00593279">
            <w:pPr>
              <w:numPr>
                <w:ilvl w:val="0"/>
                <w:numId w:val="22"/>
              </w:numPr>
              <w:spacing w:after="0" w:line="240" w:lineRule="auto"/>
              <w:rPr>
                <w:rFonts w:asciiTheme="majorHAnsi" w:hAnsiTheme="majorHAnsi" w:cstheme="majorHAnsi"/>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9F023" w14:textId="77777777" w:rsidR="00B544FA" w:rsidRDefault="000A08FA" w:rsidP="00593279">
            <w:pPr>
              <w:spacing w:after="0" w:line="240" w:lineRule="auto"/>
              <w:rPr>
                <w:rFonts w:asciiTheme="majorHAnsi" w:hAnsiTheme="majorHAnsi" w:cstheme="majorHAnsi"/>
                <w:sz w:val="24"/>
                <w:szCs w:val="24"/>
                <w:lang w:val="pt-BR"/>
              </w:rPr>
            </w:pPr>
            <w:r w:rsidRPr="00593279">
              <w:rPr>
                <w:rFonts w:asciiTheme="majorHAnsi" w:hAnsiTheme="majorHAnsi" w:cstheme="majorHAnsi"/>
                <w:b/>
                <w:bCs/>
                <w:sz w:val="24"/>
                <w:szCs w:val="24"/>
                <w:lang w:val="pt-BR"/>
              </w:rPr>
              <w:t xml:space="preserve">Influencers Engagement. </w:t>
            </w:r>
            <w:r w:rsidRPr="00593279">
              <w:rPr>
                <w:rFonts w:asciiTheme="majorHAnsi" w:hAnsiTheme="majorHAnsi" w:cstheme="majorHAnsi"/>
                <w:sz w:val="24"/>
                <w:szCs w:val="24"/>
                <w:lang w:val="pt-BR"/>
              </w:rPr>
              <w:t>Compania selectată va implica 5 influenceri în promovarea și diseminarea mesajelor campaniei și/sau a istoriilor de succes.</w:t>
            </w:r>
          </w:p>
          <w:p w14:paraId="68F6BE33" w14:textId="7DC1F47A" w:rsidR="000A08FA" w:rsidRPr="00593279" w:rsidRDefault="000A08FA" w:rsidP="00593279">
            <w:pPr>
              <w:spacing w:after="0" w:line="240" w:lineRule="auto"/>
              <w:rPr>
                <w:rFonts w:asciiTheme="majorHAnsi" w:hAnsiTheme="majorHAnsi" w:cstheme="majorHAns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27D64E0" w14:textId="77777777" w:rsidR="00B544FA" w:rsidRPr="00593279" w:rsidRDefault="00B544FA" w:rsidP="00593279">
            <w:pPr>
              <w:spacing w:after="0" w:line="240" w:lineRule="auto"/>
              <w:rPr>
                <w:rFonts w:asciiTheme="majorHAnsi" w:hAnsiTheme="majorHAnsi" w:cstheme="majorHAnsi"/>
                <w:sz w:val="24"/>
                <w:szCs w:val="24"/>
              </w:rPr>
            </w:pPr>
          </w:p>
        </w:tc>
      </w:tr>
      <w:tr w:rsidR="00B544FA" w:rsidRPr="00593279" w14:paraId="0C7429CD" w14:textId="77777777" w:rsidTr="00121F5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DBA4B" w14:textId="77777777" w:rsidR="00B544FA" w:rsidRPr="00593279" w:rsidRDefault="00B544FA" w:rsidP="00593279">
            <w:pPr>
              <w:numPr>
                <w:ilvl w:val="0"/>
                <w:numId w:val="22"/>
              </w:numPr>
              <w:spacing w:after="0" w:line="240" w:lineRule="auto"/>
              <w:rPr>
                <w:rFonts w:asciiTheme="majorHAnsi" w:hAnsiTheme="majorHAnsi" w:cstheme="majorHAnsi"/>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B1B0E" w14:textId="0B62315E" w:rsidR="000A08FA" w:rsidRPr="00593279" w:rsidRDefault="000A08FA" w:rsidP="000A08FA">
            <w:pPr>
              <w:rPr>
                <w:rFonts w:asciiTheme="majorHAnsi" w:hAnsiTheme="majorHAnsi" w:cstheme="majorHAnsi"/>
                <w:b/>
                <w:bCs/>
                <w:sz w:val="24"/>
                <w:szCs w:val="24"/>
                <w:lang w:val="pt-BR"/>
              </w:rPr>
            </w:pPr>
            <w:r w:rsidRPr="00593279">
              <w:rPr>
                <w:rFonts w:asciiTheme="majorHAnsi" w:hAnsiTheme="majorHAnsi" w:cstheme="majorHAnsi"/>
                <w:b/>
                <w:sz w:val="24"/>
                <w:szCs w:val="24"/>
                <w:lang w:val="pt-BR"/>
              </w:rPr>
              <w:t>Fotografii documentare</w:t>
            </w:r>
            <w:r w:rsidRPr="00593279">
              <w:rPr>
                <w:rFonts w:asciiTheme="majorHAnsi" w:hAnsiTheme="majorHAnsi" w:cstheme="majorHAnsi"/>
                <w:sz w:val="24"/>
                <w:szCs w:val="24"/>
                <w:lang w:val="pt-BR"/>
              </w:rPr>
              <w:t xml:space="preserve"> (activitate generală ONG)</w:t>
            </w:r>
          </w:p>
          <w:p w14:paraId="1CC16C01" w14:textId="77777777" w:rsidR="000A08FA" w:rsidRDefault="000A08FA" w:rsidP="000A08FA">
            <w:pPr>
              <w:pStyle w:val="NormalWeb"/>
              <w:rPr>
                <w:rFonts w:asciiTheme="majorHAnsi" w:hAnsiTheme="majorHAnsi" w:cstheme="majorHAnsi"/>
              </w:rPr>
            </w:pPr>
            <w:r w:rsidRPr="00593279">
              <w:rPr>
                <w:rStyle w:val="Robust"/>
                <w:rFonts w:asciiTheme="majorHAnsi" w:hAnsiTheme="majorHAnsi" w:cstheme="majorHAnsi"/>
              </w:rPr>
              <w:lastRenderedPageBreak/>
              <w:t>Realizarea a 10 fotografii documentare care să surprindă activitatea curentă a ONG-urilor.</w:t>
            </w:r>
            <w:r w:rsidRPr="00593279">
              <w:rPr>
                <w:rFonts w:asciiTheme="majorHAnsi" w:hAnsiTheme="majorHAnsi" w:cstheme="majorHAnsi"/>
              </w:rPr>
              <w:br/>
              <w:t>Prestatorul va realiza o serie de imagini profesionale care reflectă autentic implicarea ONG-urilor din diverse domenii (educație, sănătate, mediu, social etc.) în comunitățile din Republica Moldova. Fotografiile vor ilustra interacțiuni reale între beneficiari și echipele ONG, momente de sprijin concret, activități din teren și contexte locale relevante.</w:t>
            </w:r>
            <w:r>
              <w:rPr>
                <w:rFonts w:asciiTheme="majorHAnsi" w:hAnsiTheme="majorHAnsi" w:cstheme="majorHAnsi"/>
              </w:rPr>
              <w:t xml:space="preserve"> </w:t>
            </w:r>
            <w:r w:rsidRPr="00593279">
              <w:rPr>
                <w:rFonts w:asciiTheme="majorHAnsi" w:hAnsiTheme="majorHAnsi" w:cstheme="majorHAnsi"/>
              </w:rPr>
              <w:t>Imaginile vor fi livrate în format portrait și landscape, în formate JPEG și TIFF, rezoluție minimă 300 dpi, fiecare fiind însoțită de o scurtă descriere (cine, ce, unde).</w:t>
            </w:r>
          </w:p>
          <w:p w14:paraId="7710CF25" w14:textId="212CC1BB" w:rsidR="000A08FA" w:rsidRPr="000A08FA" w:rsidRDefault="000A08FA" w:rsidP="000A08FA">
            <w:pPr>
              <w:pStyle w:val="NormalWeb"/>
              <w:rPr>
                <w:rFonts w:asciiTheme="majorHAnsi" w:hAnsiTheme="majorHAnsi" w:cstheme="majorHAnsi"/>
              </w:rPr>
            </w:pPr>
          </w:p>
        </w:tc>
        <w:tc>
          <w:tcPr>
            <w:tcW w:w="1418" w:type="dxa"/>
            <w:tcBorders>
              <w:top w:val="single" w:sz="4" w:space="0" w:color="000000"/>
              <w:left w:val="single" w:sz="4" w:space="0" w:color="000000"/>
              <w:bottom w:val="single" w:sz="4" w:space="0" w:color="000000"/>
              <w:right w:val="single" w:sz="4" w:space="0" w:color="000000"/>
            </w:tcBorders>
          </w:tcPr>
          <w:p w14:paraId="5AE7C10A" w14:textId="77777777" w:rsidR="00B544FA" w:rsidRPr="00593279" w:rsidRDefault="00B544FA" w:rsidP="00593279">
            <w:pPr>
              <w:spacing w:after="0" w:line="240" w:lineRule="auto"/>
              <w:rPr>
                <w:rFonts w:asciiTheme="majorHAnsi" w:hAnsiTheme="majorHAnsi" w:cstheme="majorHAnsi"/>
                <w:sz w:val="24"/>
                <w:szCs w:val="24"/>
              </w:rPr>
            </w:pPr>
          </w:p>
        </w:tc>
      </w:tr>
      <w:tr w:rsidR="00B544FA" w:rsidRPr="00593279" w14:paraId="167C57C3" w14:textId="77777777" w:rsidTr="00121F5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2635" w14:textId="77777777" w:rsidR="00B544FA" w:rsidRPr="00593279" w:rsidRDefault="00B544FA" w:rsidP="00593279">
            <w:pPr>
              <w:numPr>
                <w:ilvl w:val="0"/>
                <w:numId w:val="22"/>
              </w:numPr>
              <w:spacing w:after="0" w:line="240" w:lineRule="auto"/>
              <w:rPr>
                <w:rFonts w:asciiTheme="majorHAnsi" w:hAnsiTheme="majorHAnsi" w:cstheme="majorHAnsi"/>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2F66C" w14:textId="43592B6B" w:rsidR="000A08FA" w:rsidRPr="00593279" w:rsidRDefault="000A08FA" w:rsidP="000A08FA">
            <w:pPr>
              <w:spacing w:after="0" w:line="240" w:lineRule="auto"/>
              <w:rPr>
                <w:rFonts w:asciiTheme="majorHAnsi" w:hAnsiTheme="majorHAnsi" w:cstheme="majorHAnsi"/>
                <w:b/>
                <w:sz w:val="24"/>
                <w:szCs w:val="24"/>
                <w:lang w:val="pt-BR"/>
              </w:rPr>
            </w:pPr>
            <w:r w:rsidRPr="00593279">
              <w:rPr>
                <w:rFonts w:asciiTheme="majorHAnsi" w:hAnsiTheme="majorHAnsi" w:cstheme="majorHAnsi"/>
                <w:b/>
                <w:sz w:val="24"/>
                <w:szCs w:val="24"/>
                <w:lang w:val="pt-BR"/>
              </w:rPr>
              <w:t>Fotografii conceptuale (povești de solidaritate pentru expoziție):</w:t>
            </w:r>
          </w:p>
          <w:p w14:paraId="3C177B0C" w14:textId="6DC44EDE" w:rsidR="00B544FA" w:rsidRPr="00593279" w:rsidRDefault="000A08FA" w:rsidP="000A08FA">
            <w:pPr>
              <w:spacing w:after="0" w:line="240" w:lineRule="auto"/>
              <w:rPr>
                <w:rFonts w:asciiTheme="majorHAnsi" w:hAnsiTheme="majorHAnsi" w:cstheme="majorHAnsi"/>
                <w:color w:val="000000"/>
                <w:sz w:val="24"/>
                <w:szCs w:val="24"/>
                <w:lang w:val="pt-BR"/>
              </w:rPr>
            </w:pPr>
            <w:r w:rsidRPr="00593279">
              <w:rPr>
                <w:rFonts w:asciiTheme="majorHAnsi" w:hAnsiTheme="majorHAnsi" w:cstheme="majorHAnsi"/>
                <w:color w:val="000000"/>
                <w:sz w:val="24"/>
                <w:szCs w:val="24"/>
                <w:lang w:val="en-US"/>
              </w:rPr>
              <w:t>Realizarea unei serii de fotografii conceptuale care să spună povești vizuale despre solidaritate, incluziune și impact social.</w:t>
            </w:r>
            <w:r w:rsidRPr="00593279">
              <w:rPr>
                <w:rFonts w:asciiTheme="majorHAnsi" w:hAnsiTheme="majorHAnsi" w:cstheme="majorHAnsi"/>
                <w:color w:val="000000"/>
                <w:sz w:val="24"/>
                <w:szCs w:val="24"/>
                <w:lang w:val="en-US"/>
              </w:rPr>
              <w:br/>
              <w:t>Prestatorul va produce o colecție de 10 imagini artistice care aduc împreună, în aceeași fotografie, două persoane diferite (ca vârstă, gen, origine sau statut social), dar care împărtășesc o experiență comună: aceea de a fi fost sprijiniți de același tip de ONG. Fiecare fotografie va fi gândită ca o compoziție simbolică și emoțională, ghidată de un concept narativ clar (temă vizuală, spațiu, scenografie minimală), și va fi însoțită de o scurtă descriere a contextului.</w:t>
            </w:r>
          </w:p>
        </w:tc>
        <w:tc>
          <w:tcPr>
            <w:tcW w:w="1418" w:type="dxa"/>
            <w:tcBorders>
              <w:top w:val="single" w:sz="4" w:space="0" w:color="000000"/>
              <w:left w:val="single" w:sz="4" w:space="0" w:color="000000"/>
              <w:bottom w:val="single" w:sz="4" w:space="0" w:color="000000"/>
              <w:right w:val="single" w:sz="4" w:space="0" w:color="000000"/>
            </w:tcBorders>
          </w:tcPr>
          <w:p w14:paraId="6BD8533F" w14:textId="77777777" w:rsidR="00B544FA" w:rsidRPr="00593279" w:rsidRDefault="00B544FA" w:rsidP="00593279">
            <w:pPr>
              <w:spacing w:after="0" w:line="240" w:lineRule="auto"/>
              <w:rPr>
                <w:rFonts w:asciiTheme="majorHAnsi" w:hAnsiTheme="majorHAnsi" w:cstheme="majorHAnsi"/>
                <w:sz w:val="24"/>
                <w:szCs w:val="24"/>
              </w:rPr>
            </w:pPr>
          </w:p>
        </w:tc>
      </w:tr>
      <w:tr w:rsidR="00C17FD2" w:rsidRPr="00593279" w14:paraId="09A00D8E" w14:textId="77777777" w:rsidTr="00121F5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487F7" w14:textId="77777777" w:rsidR="00C17FD2" w:rsidRPr="00593279" w:rsidRDefault="00C17FD2" w:rsidP="00593279">
            <w:pPr>
              <w:numPr>
                <w:ilvl w:val="0"/>
                <w:numId w:val="22"/>
              </w:numPr>
              <w:spacing w:after="0" w:line="240" w:lineRule="auto"/>
              <w:rPr>
                <w:rFonts w:asciiTheme="majorHAnsi" w:hAnsiTheme="majorHAnsi" w:cstheme="majorHAnsi"/>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0C4E7" w14:textId="09868E32" w:rsidR="00C17FD2" w:rsidRPr="00593279" w:rsidRDefault="000A08FA" w:rsidP="00593279">
            <w:pPr>
              <w:spacing w:after="0" w:line="240" w:lineRule="auto"/>
              <w:rPr>
                <w:rFonts w:asciiTheme="majorHAnsi" w:hAnsiTheme="majorHAnsi" w:cstheme="majorHAnsi"/>
                <w:b/>
                <w:color w:val="000000"/>
                <w:sz w:val="24"/>
                <w:szCs w:val="24"/>
                <w:lang w:val="pt-BR"/>
              </w:rPr>
            </w:pPr>
            <w:r w:rsidRPr="00593279">
              <w:rPr>
                <w:rFonts w:asciiTheme="majorHAnsi" w:hAnsiTheme="majorHAnsi" w:cstheme="majorHAnsi"/>
                <w:b/>
                <w:bCs/>
                <w:color w:val="000000"/>
                <w:sz w:val="24"/>
                <w:szCs w:val="24"/>
              </w:rPr>
              <w:t>Asigurarea logisticii pentru prezentarea fotografiilor în cadrul expozițiilor itinerante.</w:t>
            </w:r>
            <w:r w:rsidRPr="00593279">
              <w:rPr>
                <w:rFonts w:asciiTheme="majorHAnsi" w:hAnsiTheme="majorHAnsi" w:cstheme="majorHAnsi"/>
                <w:b/>
                <w:color w:val="000000"/>
                <w:sz w:val="24"/>
                <w:szCs w:val="24"/>
              </w:rPr>
              <w:br/>
            </w:r>
            <w:r w:rsidRPr="00593279">
              <w:rPr>
                <w:rFonts w:asciiTheme="majorHAnsi" w:hAnsiTheme="majorHAnsi" w:cstheme="majorHAnsi"/>
                <w:bCs/>
                <w:color w:val="000000"/>
                <w:sz w:val="24"/>
                <w:szCs w:val="24"/>
              </w:rPr>
              <w:t xml:space="preserve">Prestatorul va asigura minimum 20 de șevalete profesionale, potrivite pentru expunerea fotografiilor în format mare (aproximativ 60 x 90 cm), pe durata a cel puțin 3 expoziții publice, desfășurate în locații diferite, cu o durată estimativă de </w:t>
            </w:r>
            <w:r>
              <w:rPr>
                <w:rFonts w:asciiTheme="majorHAnsi" w:hAnsiTheme="majorHAnsi" w:cstheme="majorHAnsi"/>
                <w:bCs/>
                <w:color w:val="000000"/>
                <w:sz w:val="24"/>
                <w:szCs w:val="24"/>
              </w:rPr>
              <w:t>5-7</w:t>
            </w:r>
            <w:r w:rsidRPr="00593279">
              <w:rPr>
                <w:rFonts w:asciiTheme="majorHAnsi" w:hAnsiTheme="majorHAnsi" w:cstheme="majorHAnsi"/>
                <w:bCs/>
                <w:color w:val="000000"/>
                <w:sz w:val="24"/>
                <w:szCs w:val="24"/>
              </w:rPr>
              <w:t xml:space="preserve"> zile per expoziție. Șevaletele trebuie să fie stabile, estetice și adecvate pentru spații interioare și, dacă este cazul, exterioare. Prestatorul va asigura și transportul, montarea și demontarea acestora în locațiile convenite cu Centrul Contact.</w:t>
            </w:r>
          </w:p>
        </w:tc>
        <w:tc>
          <w:tcPr>
            <w:tcW w:w="1418" w:type="dxa"/>
            <w:tcBorders>
              <w:top w:val="single" w:sz="4" w:space="0" w:color="000000"/>
              <w:left w:val="single" w:sz="4" w:space="0" w:color="000000"/>
              <w:bottom w:val="single" w:sz="4" w:space="0" w:color="000000"/>
              <w:right w:val="single" w:sz="4" w:space="0" w:color="000000"/>
            </w:tcBorders>
          </w:tcPr>
          <w:p w14:paraId="436EB845" w14:textId="77777777" w:rsidR="00C17FD2" w:rsidRPr="00593279" w:rsidRDefault="00C17FD2" w:rsidP="00593279">
            <w:pPr>
              <w:spacing w:after="0" w:line="240" w:lineRule="auto"/>
              <w:rPr>
                <w:rFonts w:asciiTheme="majorHAnsi" w:hAnsiTheme="majorHAnsi" w:cstheme="majorHAnsi"/>
                <w:sz w:val="24"/>
                <w:szCs w:val="24"/>
              </w:rPr>
            </w:pPr>
          </w:p>
        </w:tc>
      </w:tr>
      <w:tr w:rsidR="00C17FD2" w:rsidRPr="00593279" w14:paraId="12F21A17" w14:textId="77777777" w:rsidTr="00121F59">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5279E" w14:textId="77777777" w:rsidR="00C17FD2" w:rsidRPr="00593279" w:rsidRDefault="00C17FD2" w:rsidP="00593279">
            <w:pPr>
              <w:numPr>
                <w:ilvl w:val="0"/>
                <w:numId w:val="22"/>
              </w:numPr>
              <w:spacing w:after="0" w:line="240" w:lineRule="auto"/>
              <w:rPr>
                <w:rFonts w:asciiTheme="majorHAnsi" w:hAnsiTheme="majorHAnsi" w:cstheme="majorHAnsi"/>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DD587" w14:textId="455006BA" w:rsidR="00C17FD2" w:rsidRPr="00593279" w:rsidRDefault="000A08FA" w:rsidP="00593279">
            <w:pPr>
              <w:spacing w:after="0" w:line="240" w:lineRule="auto"/>
              <w:rPr>
                <w:rFonts w:asciiTheme="majorHAnsi" w:hAnsiTheme="majorHAnsi" w:cstheme="majorHAnsi"/>
                <w:bCs/>
                <w:color w:val="000000"/>
                <w:sz w:val="24"/>
                <w:szCs w:val="24"/>
                <w:lang w:val="pt-BR"/>
              </w:rPr>
            </w:pPr>
            <w:r w:rsidRPr="00593279">
              <w:rPr>
                <w:rFonts w:asciiTheme="majorHAnsi" w:hAnsiTheme="majorHAnsi" w:cstheme="majorHAnsi"/>
                <w:b/>
                <w:color w:val="000000"/>
                <w:sz w:val="24"/>
                <w:szCs w:val="24"/>
              </w:rPr>
              <w:t>Diseminarea posterelor campaniei (format A3)  în transportul public din Chișinău</w:t>
            </w:r>
            <w:r w:rsidRPr="00593279">
              <w:rPr>
                <w:rFonts w:asciiTheme="majorHAnsi" w:hAnsiTheme="majorHAnsi" w:cstheme="majorHAnsi"/>
                <w:bCs/>
                <w:color w:val="000000"/>
                <w:sz w:val="24"/>
                <w:szCs w:val="24"/>
              </w:rPr>
              <w:t xml:space="preserve"> în perioada octombrie-noiembrie 2025, în cel puțin 10 rute de transport.</w:t>
            </w:r>
          </w:p>
        </w:tc>
        <w:tc>
          <w:tcPr>
            <w:tcW w:w="1418" w:type="dxa"/>
            <w:tcBorders>
              <w:top w:val="single" w:sz="4" w:space="0" w:color="000000"/>
              <w:left w:val="single" w:sz="4" w:space="0" w:color="000000"/>
              <w:bottom w:val="single" w:sz="4" w:space="0" w:color="000000"/>
              <w:right w:val="single" w:sz="4" w:space="0" w:color="000000"/>
            </w:tcBorders>
          </w:tcPr>
          <w:p w14:paraId="0F358313" w14:textId="77777777" w:rsidR="00C17FD2" w:rsidRPr="00593279" w:rsidRDefault="00C17FD2" w:rsidP="00593279">
            <w:pPr>
              <w:spacing w:after="0" w:line="240" w:lineRule="auto"/>
              <w:rPr>
                <w:rFonts w:asciiTheme="majorHAnsi" w:hAnsiTheme="majorHAnsi" w:cstheme="majorHAnsi"/>
                <w:sz w:val="24"/>
                <w:szCs w:val="24"/>
              </w:rPr>
            </w:pPr>
          </w:p>
        </w:tc>
      </w:tr>
    </w:tbl>
    <w:p w14:paraId="0E1B737F" w14:textId="77777777" w:rsidR="00D52539" w:rsidRPr="00593279" w:rsidRDefault="00D52539" w:rsidP="00593279">
      <w:pPr>
        <w:spacing w:after="0" w:line="240" w:lineRule="auto"/>
        <w:rPr>
          <w:rFonts w:asciiTheme="majorHAnsi" w:hAnsiTheme="majorHAnsi" w:cstheme="majorHAnsi"/>
          <w:b/>
          <w:bCs/>
          <w:sz w:val="24"/>
          <w:szCs w:val="24"/>
        </w:rPr>
      </w:pPr>
    </w:p>
    <w:p w14:paraId="5240176B" w14:textId="77777777" w:rsidR="00D52539" w:rsidRPr="00593279" w:rsidRDefault="00D52539" w:rsidP="00593279">
      <w:pPr>
        <w:spacing w:after="0" w:line="240" w:lineRule="auto"/>
        <w:rPr>
          <w:rFonts w:asciiTheme="majorHAnsi" w:hAnsiTheme="majorHAnsi" w:cstheme="majorHAnsi"/>
          <w:b/>
          <w:bCs/>
          <w:sz w:val="24"/>
          <w:szCs w:val="24"/>
        </w:rPr>
      </w:pPr>
    </w:p>
    <w:p w14:paraId="4E598B73" w14:textId="77777777" w:rsidR="00D52539" w:rsidRPr="00593279" w:rsidRDefault="00D52539" w:rsidP="00593279">
      <w:pPr>
        <w:spacing w:after="0" w:line="240" w:lineRule="auto"/>
        <w:rPr>
          <w:rFonts w:asciiTheme="majorHAnsi" w:hAnsiTheme="majorHAnsi" w:cstheme="majorHAnsi"/>
          <w:b/>
          <w:bCs/>
          <w:sz w:val="24"/>
          <w:szCs w:val="24"/>
        </w:rPr>
      </w:pPr>
    </w:p>
    <w:p w14:paraId="42A4317B" w14:textId="77777777" w:rsidR="00D52539" w:rsidRPr="00593279" w:rsidRDefault="00D52539" w:rsidP="00593279">
      <w:pPr>
        <w:spacing w:after="0" w:line="240" w:lineRule="auto"/>
        <w:rPr>
          <w:rFonts w:asciiTheme="majorHAnsi" w:hAnsiTheme="majorHAnsi" w:cstheme="majorHAnsi"/>
          <w:b/>
          <w:bCs/>
          <w:sz w:val="24"/>
          <w:szCs w:val="24"/>
        </w:rPr>
      </w:pPr>
    </w:p>
    <w:sectPr w:rsidR="00D52539" w:rsidRPr="00593279">
      <w:headerReference w:type="default" r:id="rId11"/>
      <w:footerReference w:type="default" r:id="rId12"/>
      <w:pgSz w:w="11906" w:h="16838"/>
      <w:pgMar w:top="1440" w:right="926" w:bottom="1440" w:left="12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E4B6" w14:textId="77777777" w:rsidR="000E7584" w:rsidRDefault="000E7584">
      <w:pPr>
        <w:spacing w:after="0" w:line="240" w:lineRule="auto"/>
      </w:pPr>
      <w:r>
        <w:separator/>
      </w:r>
    </w:p>
  </w:endnote>
  <w:endnote w:type="continuationSeparator" w:id="0">
    <w:p w14:paraId="0BA57563" w14:textId="77777777" w:rsidR="000E7584" w:rsidRDefault="000E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7190" w14:textId="77777777" w:rsidR="009F64A5" w:rsidRDefault="00576B59">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45720" distB="45720" distL="114300" distR="114300" simplePos="0" relativeHeight="251663360" behindDoc="0" locked="0" layoutInCell="1" hidden="0" allowOverlap="1" wp14:anchorId="3FA333FA" wp14:editId="730DC958">
              <wp:simplePos x="0" y="0"/>
              <wp:positionH relativeFrom="column">
                <wp:posOffset>-101599</wp:posOffset>
              </wp:positionH>
              <wp:positionV relativeFrom="paragraph">
                <wp:posOffset>-55879</wp:posOffset>
              </wp:positionV>
              <wp:extent cx="2095500" cy="356870"/>
              <wp:effectExtent l="0" t="0" r="0" b="0"/>
              <wp:wrapSquare wrapText="bothSides" distT="45720" distB="45720" distL="114300" distR="114300"/>
              <wp:docPr id="2" name="Dreptunghi 2"/>
              <wp:cNvGraphicFramePr/>
              <a:graphic xmlns:a="http://schemas.openxmlformats.org/drawingml/2006/main">
                <a:graphicData uri="http://schemas.microsoft.com/office/word/2010/wordprocessingShape">
                  <wps:wsp>
                    <wps:cNvSpPr/>
                    <wps:spPr>
                      <a:xfrm>
                        <a:off x="4303013" y="3606328"/>
                        <a:ext cx="2085975" cy="347345"/>
                      </a:xfrm>
                      <a:prstGeom prst="rect">
                        <a:avLst/>
                      </a:prstGeom>
                      <a:noFill/>
                      <a:ln>
                        <a:noFill/>
                      </a:ln>
                    </wps:spPr>
                    <wps:txbx>
                      <w:txbxContent>
                        <w:p w14:paraId="2818A17B" w14:textId="77777777" w:rsidR="009F64A5" w:rsidRDefault="00576B59">
                          <w:pPr>
                            <w:spacing w:after="0" w:line="258" w:lineRule="auto"/>
                            <w:textDirection w:val="btLr"/>
                          </w:pPr>
                          <w:r>
                            <w:rPr>
                              <w:rFonts w:ascii="Montserrat" w:eastAsia="Montserrat" w:hAnsi="Montserrat" w:cs="Montserrat"/>
                              <w:color w:val="000000"/>
                              <w:sz w:val="14"/>
                            </w:rPr>
                            <w:t>Str. București, 83, Chișinău, MD-2012</w:t>
                          </w:r>
                        </w:p>
                        <w:p w14:paraId="53F7C599" w14:textId="77777777" w:rsidR="009F64A5" w:rsidRDefault="00576B59">
                          <w:pPr>
                            <w:spacing w:after="0" w:line="258" w:lineRule="auto"/>
                            <w:textDirection w:val="btLr"/>
                          </w:pPr>
                          <w:r>
                            <w:rPr>
                              <w:rFonts w:ascii="Montserrat" w:eastAsia="Montserrat" w:hAnsi="Montserrat" w:cs="Montserrat"/>
                              <w:color w:val="000000"/>
                              <w:sz w:val="14"/>
                            </w:rPr>
                            <w:t>www.contact.md</w:t>
                          </w:r>
                        </w:p>
                      </w:txbxContent>
                    </wps:txbx>
                    <wps:bodyPr spcFirstLastPara="1" wrap="square" lIns="91425" tIns="45700" rIns="91425" bIns="45700" anchor="t" anchorCtr="0">
                      <a:noAutofit/>
                    </wps:bodyPr>
                  </wps:wsp>
                </a:graphicData>
              </a:graphic>
            </wp:anchor>
          </w:drawing>
        </mc:Choice>
        <mc:Fallback>
          <w:pict>
            <v:rect w14:anchorId="3FA333FA" id="Dreptunghi 2" o:spid="_x0000_s1029" style="position:absolute;margin-left:-8pt;margin-top:-4.4pt;width:165pt;height:28.1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" filled="f" stroked="f">
              <v:textbox inset="2.53958mm,1.2694mm,2.53958mm,1.2694mm">
                <w:txbxContent>
                  <w:p w14:paraId="2818A17B" w14:textId="77777777" w:rsidR="009F64A5" w:rsidRDefault="00576B59">
                    <w:pPr>
                      <w:spacing w:after="0" w:line="258" w:lineRule="auto"/>
                      <w:textDirection w:val="btLr"/>
                    </w:pPr>
                    <w:r>
                      <w:rPr>
                        <w:rFonts w:ascii="Montserrat" w:eastAsia="Montserrat" w:hAnsi="Montserrat" w:cs="Montserrat"/>
                        <w:color w:val="000000"/>
                        <w:sz w:val="14"/>
                      </w:rPr>
                      <w:t>Str. București, 83, Chișinău, MD-2012</w:t>
                    </w:r>
                  </w:p>
                  <w:p w14:paraId="53F7C599" w14:textId="77777777" w:rsidR="009F64A5" w:rsidRDefault="00576B59">
                    <w:pPr>
                      <w:spacing w:after="0" w:line="258" w:lineRule="auto"/>
                      <w:textDirection w:val="btLr"/>
                    </w:pPr>
                    <w:r>
                      <w:rPr>
                        <w:rFonts w:ascii="Montserrat" w:eastAsia="Montserrat" w:hAnsi="Montserrat" w:cs="Montserrat"/>
                        <w:color w:val="000000"/>
                        <w:sz w:val="14"/>
                      </w:rPr>
                      <w:t>www.contact.md</w:t>
                    </w:r>
                  </w:p>
                </w:txbxContent>
              </v:textbox>
              <w10:wrap type="square"/>
            </v:rect>
          </w:pict>
        </mc:Fallback>
      </mc:AlternateContent>
    </w:r>
    <w:r>
      <w:rPr>
        <w:noProof/>
        <w:lang w:val="en-US"/>
      </w:rPr>
      <mc:AlternateContent>
        <mc:Choice Requires="wpg">
          <w:drawing>
            <wp:anchor distT="0" distB="0" distL="114300" distR="114300" simplePos="0" relativeHeight="251664384" behindDoc="0" locked="0" layoutInCell="1" hidden="0" allowOverlap="1" wp14:anchorId="72F238C4" wp14:editId="5178A486">
              <wp:simplePos x="0" y="0"/>
              <wp:positionH relativeFrom="column">
                <wp:posOffset>1</wp:posOffset>
              </wp:positionH>
              <wp:positionV relativeFrom="paragraph">
                <wp:posOffset>-165099</wp:posOffset>
              </wp:positionV>
              <wp:extent cx="6048375" cy="38100"/>
              <wp:effectExtent l="0" t="0" r="0" b="0"/>
              <wp:wrapNone/>
              <wp:docPr id="1" name="Conector drept cu săgeată 1"/>
              <wp:cNvGraphicFramePr/>
              <a:graphic xmlns:a="http://schemas.openxmlformats.org/drawingml/2006/main">
                <a:graphicData uri="http://schemas.microsoft.com/office/word/2010/wordprocessingShape">
                  <wps:wsp>
                    <wps:cNvCnPr/>
                    <wps:spPr>
                      <a:xfrm rot="10800000" flipH="1">
                        <a:off x="2331338" y="3770475"/>
                        <a:ext cx="6029325" cy="19050"/>
                      </a:xfrm>
                      <a:prstGeom prst="straightConnector1">
                        <a:avLst/>
                      </a:prstGeom>
                      <a:noFill/>
                      <a:ln w="19050" cap="flat" cmpd="sng">
                        <a:solidFill>
                          <a:srgbClr val="A5A5A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-165099</wp:posOffset>
              </wp:positionV>
              <wp:extent cx="6048375" cy="381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048375" cy="38100"/>
                      </a:xfrm>
                      <a:prstGeom prst="rect"/>
                      <a:ln/>
                    </pic:spPr>
                  </pic:pic>
                </a:graphicData>
              </a:graphic>
            </wp:anchor>
          </w:drawing>
        </mc:Fallback>
      </mc:AlternateContent>
    </w:r>
    <w:r>
      <w:rPr>
        <w:noProof/>
        <w:lang w:val="en-US"/>
      </w:rPr>
      <mc:AlternateContent>
        <mc:Choice Requires="wps">
          <w:drawing>
            <wp:anchor distT="45720" distB="45720" distL="114300" distR="114300" simplePos="0" relativeHeight="251665408" behindDoc="0" locked="0" layoutInCell="1" hidden="0" allowOverlap="1" wp14:anchorId="1C4C831F" wp14:editId="3E4EF8F4">
              <wp:simplePos x="0" y="0"/>
              <wp:positionH relativeFrom="column">
                <wp:posOffset>2501900</wp:posOffset>
              </wp:positionH>
              <wp:positionV relativeFrom="paragraph">
                <wp:posOffset>-68579</wp:posOffset>
              </wp:positionV>
              <wp:extent cx="1733550" cy="356870"/>
              <wp:effectExtent l="0" t="0" r="0" b="0"/>
              <wp:wrapSquare wrapText="bothSides" distT="45720" distB="45720" distL="114300" distR="114300"/>
              <wp:docPr id="5" name="Dreptunghi 5"/>
              <wp:cNvGraphicFramePr/>
              <a:graphic xmlns:a="http://schemas.openxmlformats.org/drawingml/2006/main">
                <a:graphicData uri="http://schemas.microsoft.com/office/word/2010/wordprocessingShape">
                  <wps:wsp>
                    <wps:cNvSpPr/>
                    <wps:spPr>
                      <a:xfrm>
                        <a:off x="4483988" y="3606328"/>
                        <a:ext cx="1724025" cy="347345"/>
                      </a:xfrm>
                      <a:prstGeom prst="rect">
                        <a:avLst/>
                      </a:prstGeom>
                      <a:noFill/>
                      <a:ln>
                        <a:noFill/>
                      </a:ln>
                    </wps:spPr>
                    <wps:txbx>
                      <w:txbxContent>
                        <w:p w14:paraId="1B72FAFA" w14:textId="77777777" w:rsidR="009F64A5" w:rsidRDefault="00576B59">
                          <w:pPr>
                            <w:spacing w:after="0" w:line="258" w:lineRule="auto"/>
                            <w:textDirection w:val="btLr"/>
                          </w:pPr>
                          <w:r>
                            <w:rPr>
                              <w:rFonts w:ascii="Montserrat" w:eastAsia="Montserrat" w:hAnsi="Montserrat" w:cs="Montserrat"/>
                              <w:color w:val="000000"/>
                              <w:sz w:val="14"/>
                            </w:rPr>
                            <w:t>+373 (022) 233 946 / (022) 233 947</w:t>
                          </w:r>
                        </w:p>
                        <w:p w14:paraId="2513176C" w14:textId="77777777" w:rsidR="009F64A5" w:rsidRDefault="00576B59">
                          <w:pPr>
                            <w:spacing w:after="0" w:line="258" w:lineRule="auto"/>
                            <w:textDirection w:val="btLr"/>
                          </w:pPr>
                          <w:r>
                            <w:rPr>
                              <w:rFonts w:ascii="Montserrat" w:eastAsia="Montserrat" w:hAnsi="Montserrat" w:cs="Montserrat"/>
                              <w:color w:val="000000"/>
                              <w:sz w:val="14"/>
                            </w:rPr>
                            <w:t>+373 68 386 664</w:t>
                          </w:r>
                        </w:p>
                      </w:txbxContent>
                    </wps:txbx>
                    <wps:bodyPr spcFirstLastPara="1" wrap="square" lIns="91425" tIns="45700" rIns="91425" bIns="45700" anchor="t" anchorCtr="0">
                      <a:noAutofit/>
                    </wps:bodyPr>
                  </wps:wsp>
                </a:graphicData>
              </a:graphic>
            </wp:anchor>
          </w:drawing>
        </mc:Choice>
        <mc:Fallback>
          <w:pict>
            <v:rect w14:anchorId="1C4C831F" id="Dreptunghi 5" o:spid="_x0000_s1030" style="position:absolute;margin-left:197pt;margin-top:-5.4pt;width:136.5pt;height:28.1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" filled="f" stroked="f">
              <v:textbox inset="2.53958mm,1.2694mm,2.53958mm,1.2694mm">
                <w:txbxContent>
                  <w:p w14:paraId="1B72FAFA" w14:textId="77777777" w:rsidR="009F64A5" w:rsidRDefault="00576B59">
                    <w:pPr>
                      <w:spacing w:after="0" w:line="258" w:lineRule="auto"/>
                      <w:textDirection w:val="btLr"/>
                    </w:pPr>
                    <w:r>
                      <w:rPr>
                        <w:rFonts w:ascii="Montserrat" w:eastAsia="Montserrat" w:hAnsi="Montserrat" w:cs="Montserrat"/>
                        <w:color w:val="000000"/>
                        <w:sz w:val="14"/>
                      </w:rPr>
                      <w:t>+373 (022) 233 946 / (022) 233 947</w:t>
                    </w:r>
                  </w:p>
                  <w:p w14:paraId="2513176C" w14:textId="77777777" w:rsidR="009F64A5" w:rsidRDefault="00576B59">
                    <w:pPr>
                      <w:spacing w:after="0" w:line="258" w:lineRule="auto"/>
                      <w:textDirection w:val="btLr"/>
                    </w:pPr>
                    <w:r>
                      <w:rPr>
                        <w:rFonts w:ascii="Montserrat" w:eastAsia="Montserrat" w:hAnsi="Montserrat" w:cs="Montserrat"/>
                        <w:color w:val="000000"/>
                        <w:sz w:val="14"/>
                      </w:rPr>
                      <w:t>+373 68 386 664</w:t>
                    </w:r>
                  </w:p>
                </w:txbxContent>
              </v:textbox>
              <w10:wrap type="square"/>
            </v:rect>
          </w:pict>
        </mc:Fallback>
      </mc:AlternateContent>
    </w:r>
    <w:r>
      <w:rPr>
        <w:noProof/>
        <w:lang w:val="en-US"/>
      </w:rPr>
      <mc:AlternateContent>
        <mc:Choice Requires="wps">
          <w:drawing>
            <wp:anchor distT="45720" distB="45720" distL="114300" distR="114300" simplePos="0" relativeHeight="251666432" behindDoc="0" locked="0" layoutInCell="1" hidden="0" allowOverlap="1" wp14:anchorId="76B1876C" wp14:editId="13A531D3">
              <wp:simplePos x="0" y="0"/>
              <wp:positionH relativeFrom="column">
                <wp:posOffset>4610100</wp:posOffset>
              </wp:positionH>
              <wp:positionV relativeFrom="paragraph">
                <wp:posOffset>-55879</wp:posOffset>
              </wp:positionV>
              <wp:extent cx="1528445" cy="356870"/>
              <wp:effectExtent l="0" t="0" r="0" b="0"/>
              <wp:wrapSquare wrapText="bothSides" distT="45720" distB="45720" distL="114300" distR="114300"/>
              <wp:docPr id="3" name="Dreptunghi 3"/>
              <wp:cNvGraphicFramePr/>
              <a:graphic xmlns:a="http://schemas.openxmlformats.org/drawingml/2006/main">
                <a:graphicData uri="http://schemas.microsoft.com/office/word/2010/wordprocessingShape">
                  <wps:wsp>
                    <wps:cNvSpPr/>
                    <wps:spPr>
                      <a:xfrm>
                        <a:off x="4586540" y="3606328"/>
                        <a:ext cx="1518920" cy="347345"/>
                      </a:xfrm>
                      <a:prstGeom prst="rect">
                        <a:avLst/>
                      </a:prstGeom>
                      <a:noFill/>
                      <a:ln>
                        <a:noFill/>
                      </a:ln>
                    </wps:spPr>
                    <wps:txbx>
                      <w:txbxContent>
                        <w:p w14:paraId="1E467CF8" w14:textId="77777777" w:rsidR="009F64A5" w:rsidRDefault="00576B59">
                          <w:pPr>
                            <w:spacing w:after="0" w:line="258" w:lineRule="auto"/>
                            <w:jc w:val="right"/>
                            <w:textDirection w:val="btLr"/>
                          </w:pPr>
                          <w:r>
                            <w:rPr>
                              <w:rFonts w:ascii="Montserrat" w:eastAsia="Montserrat" w:hAnsi="Montserrat" w:cs="Montserrat"/>
                              <w:color w:val="0563C1"/>
                              <w:sz w:val="14"/>
                              <w:u w:val="single"/>
                            </w:rPr>
                            <w:t>info@contact.md</w:t>
                          </w:r>
                        </w:p>
                        <w:p w14:paraId="1134F27D" w14:textId="77777777" w:rsidR="009F64A5" w:rsidRDefault="00576B59">
                          <w:pPr>
                            <w:spacing w:after="0" w:line="258" w:lineRule="auto"/>
                            <w:jc w:val="right"/>
                            <w:textDirection w:val="btLr"/>
                          </w:pPr>
                          <w:r>
                            <w:rPr>
                              <w:rFonts w:ascii="Montserrat" w:eastAsia="Montserrat" w:hAnsi="Montserrat" w:cs="Montserrat"/>
                              <w:color w:val="0563C1"/>
                              <w:sz w:val="14"/>
                              <w:u w:val="single"/>
                            </w:rPr>
                            <w:t>info.ong.contact@gmail.com</w:t>
                          </w:r>
                          <w:r>
                            <w:rPr>
                              <w:rFonts w:ascii="Montserrat" w:eastAsia="Montserrat" w:hAnsi="Montserrat" w:cs="Montserrat"/>
                              <w:color w:val="000000"/>
                              <w:sz w:val="14"/>
                            </w:rPr>
                            <w:t xml:space="preserve"> </w:t>
                          </w:r>
                        </w:p>
                      </w:txbxContent>
                    </wps:txbx>
                    <wps:bodyPr spcFirstLastPara="1" wrap="square" lIns="91425" tIns="45700" rIns="91425" bIns="45700" anchor="t" anchorCtr="0">
                      <a:noAutofit/>
                    </wps:bodyPr>
                  </wps:wsp>
                </a:graphicData>
              </a:graphic>
            </wp:anchor>
          </w:drawing>
        </mc:Choice>
        <mc:Fallback>
          <w:pict>
            <v:rect w14:anchorId="76B1876C" id="Dreptunghi 3" o:spid="_x0000_s1031" style="position:absolute;margin-left:363pt;margin-top:-4.4pt;width:120.35pt;height:28.1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" filled="f" stroked="f">
              <v:textbox inset="2.53958mm,1.2694mm,2.53958mm,1.2694mm">
                <w:txbxContent>
                  <w:p w14:paraId="1E467CF8" w14:textId="77777777" w:rsidR="009F64A5" w:rsidRDefault="00576B59">
                    <w:pPr>
                      <w:spacing w:after="0" w:line="258" w:lineRule="auto"/>
                      <w:jc w:val="right"/>
                      <w:textDirection w:val="btLr"/>
                    </w:pPr>
                    <w:r>
                      <w:rPr>
                        <w:rFonts w:ascii="Montserrat" w:eastAsia="Montserrat" w:hAnsi="Montserrat" w:cs="Montserrat"/>
                        <w:color w:val="0563C1"/>
                        <w:sz w:val="14"/>
                        <w:u w:val="single"/>
                      </w:rPr>
                      <w:t>info@contact.md</w:t>
                    </w:r>
                  </w:p>
                  <w:p w14:paraId="1134F27D" w14:textId="77777777" w:rsidR="009F64A5" w:rsidRDefault="00576B59">
                    <w:pPr>
                      <w:spacing w:after="0" w:line="258" w:lineRule="auto"/>
                      <w:jc w:val="right"/>
                      <w:textDirection w:val="btLr"/>
                    </w:pPr>
                    <w:r>
                      <w:rPr>
                        <w:rFonts w:ascii="Montserrat" w:eastAsia="Montserrat" w:hAnsi="Montserrat" w:cs="Montserrat"/>
                        <w:color w:val="0563C1"/>
                        <w:sz w:val="14"/>
                        <w:u w:val="single"/>
                      </w:rPr>
                      <w:t>info.ong.contact@gmail.com</w:t>
                    </w:r>
                    <w:r>
                      <w:rPr>
                        <w:rFonts w:ascii="Montserrat" w:eastAsia="Montserrat" w:hAnsi="Montserrat" w:cs="Montserrat"/>
                        <w:color w:val="000000"/>
                        <w:sz w:val="14"/>
                      </w:rPr>
                      <w:t xml:space="preserve"> </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3D8E" w14:textId="77777777" w:rsidR="000E7584" w:rsidRDefault="000E7584">
      <w:pPr>
        <w:spacing w:after="0" w:line="240" w:lineRule="auto"/>
      </w:pPr>
      <w:r>
        <w:separator/>
      </w:r>
    </w:p>
  </w:footnote>
  <w:footnote w:type="continuationSeparator" w:id="0">
    <w:p w14:paraId="77E9A9DB" w14:textId="77777777" w:rsidR="000E7584" w:rsidRDefault="000E7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F609" w14:textId="3F1A88FD" w:rsidR="009F64A5" w:rsidRDefault="00CE3168">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45720" distB="45720" distL="114300" distR="114300" simplePos="0" relativeHeight="251661312" behindDoc="0" locked="0" layoutInCell="1" hidden="0" allowOverlap="1" wp14:anchorId="60774FA3" wp14:editId="0973B83E">
              <wp:simplePos x="0" y="0"/>
              <wp:positionH relativeFrom="column">
                <wp:posOffset>3860800</wp:posOffset>
              </wp:positionH>
              <wp:positionV relativeFrom="paragraph">
                <wp:posOffset>-78105</wp:posOffset>
              </wp:positionV>
              <wp:extent cx="2266950" cy="427990"/>
              <wp:effectExtent l="0" t="0" r="0" b="0"/>
              <wp:wrapSquare wrapText="bothSides" distT="45720" distB="45720" distL="114300" distR="114300"/>
              <wp:docPr id="7" name="Dreptunghi 7"/>
              <wp:cNvGraphicFramePr/>
              <a:graphic xmlns:a="http://schemas.openxmlformats.org/drawingml/2006/main">
                <a:graphicData uri="http://schemas.microsoft.com/office/word/2010/wordprocessingShape">
                  <wps:wsp>
                    <wps:cNvSpPr/>
                    <wps:spPr>
                      <a:xfrm>
                        <a:off x="0" y="0"/>
                        <a:ext cx="2266950" cy="427990"/>
                      </a:xfrm>
                      <a:prstGeom prst="rect">
                        <a:avLst/>
                      </a:prstGeom>
                      <a:noFill/>
                      <a:ln>
                        <a:noFill/>
                      </a:ln>
                    </wps:spPr>
                    <wps:txbx>
                      <w:txbxContent>
                        <w:p w14:paraId="3D16D878" w14:textId="77777777" w:rsidR="009F64A5" w:rsidRDefault="00576B59">
                          <w:pPr>
                            <w:spacing w:after="0" w:line="240" w:lineRule="auto"/>
                            <w:jc w:val="right"/>
                            <w:textDirection w:val="btLr"/>
                          </w:pPr>
                          <w:r>
                            <w:rPr>
                              <w:rFonts w:ascii="Montserrat" w:eastAsia="Montserrat" w:hAnsi="Montserrat" w:cs="Montserrat"/>
                              <w:color w:val="000000"/>
                              <w:sz w:val="16"/>
                            </w:rPr>
                            <w:t>DEZVOLTM OAMENI,</w:t>
                          </w:r>
                        </w:p>
                        <w:p w14:paraId="307B54C7" w14:textId="77777777" w:rsidR="009F64A5" w:rsidRDefault="00576B59">
                          <w:pPr>
                            <w:spacing w:after="0" w:line="240" w:lineRule="auto"/>
                            <w:jc w:val="right"/>
                            <w:textDirection w:val="btLr"/>
                          </w:pPr>
                          <w:r>
                            <w:rPr>
                              <w:rFonts w:ascii="Montserrat" w:eastAsia="Montserrat" w:hAnsi="Montserrat" w:cs="Montserrat"/>
                              <w:color w:val="000000"/>
                              <w:sz w:val="16"/>
                            </w:rPr>
                            <w:t>ORGANIZAȚII, COMUNITĂȚI!</w:t>
                          </w:r>
                        </w:p>
                      </w:txbxContent>
                    </wps:txbx>
                    <wps:bodyPr spcFirstLastPara="1" wrap="square" lIns="91425" tIns="45700" rIns="91425" bIns="45700" anchor="t" anchorCtr="0">
                      <a:noAutofit/>
                    </wps:bodyPr>
                  </wps:wsp>
                </a:graphicData>
              </a:graphic>
            </wp:anchor>
          </w:drawing>
        </mc:Choice>
        <mc:Fallback>
          <w:pict>
            <v:rect w14:anchorId="60774FA3" id="Dreptunghi 7" o:spid="_x0000_s1026" style="position:absolute;margin-left:304pt;margin-top:-6.15pt;width:178.5pt;height:33.7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" filled="f" stroked="f">
              <v:textbox inset="2.53958mm,1.2694mm,2.53958mm,1.2694mm">
                <w:txbxContent>
                  <w:p w14:paraId="3D16D878" w14:textId="77777777" w:rsidR="009F64A5" w:rsidRDefault="00576B59">
                    <w:pPr>
                      <w:spacing w:after="0" w:line="240" w:lineRule="auto"/>
                      <w:jc w:val="right"/>
                      <w:textDirection w:val="btLr"/>
                    </w:pPr>
                    <w:r>
                      <w:rPr>
                        <w:rFonts w:ascii="Montserrat" w:eastAsia="Montserrat" w:hAnsi="Montserrat" w:cs="Montserrat"/>
                        <w:color w:val="000000"/>
                        <w:sz w:val="16"/>
                      </w:rPr>
                      <w:t>DEZVOLTM OAMENI,</w:t>
                    </w:r>
                  </w:p>
                  <w:p w14:paraId="307B54C7" w14:textId="77777777" w:rsidR="009F64A5" w:rsidRDefault="00576B59">
                    <w:pPr>
                      <w:spacing w:after="0" w:line="240" w:lineRule="auto"/>
                      <w:jc w:val="right"/>
                      <w:textDirection w:val="btLr"/>
                    </w:pPr>
                    <w:r>
                      <w:rPr>
                        <w:rFonts w:ascii="Montserrat" w:eastAsia="Montserrat" w:hAnsi="Montserrat" w:cs="Montserrat"/>
                        <w:color w:val="000000"/>
                        <w:sz w:val="16"/>
                      </w:rPr>
                      <w:t>ORGANIZAȚII, COMUNITĂȚI!</w:t>
                    </w:r>
                  </w:p>
                </w:txbxContent>
              </v:textbox>
              <w10:wrap type="square"/>
            </v:rect>
          </w:pict>
        </mc:Fallback>
      </mc:AlternateContent>
    </w:r>
    <w:r w:rsidR="00576B59">
      <w:rPr>
        <w:noProof/>
        <w:lang w:val="en-US"/>
      </w:rPr>
      <w:drawing>
        <wp:anchor distT="0" distB="0" distL="114300" distR="114300" simplePos="0" relativeHeight="251658240" behindDoc="0" locked="0" layoutInCell="1" hidden="0" allowOverlap="1" wp14:anchorId="7DF93233" wp14:editId="5C07BC98">
          <wp:simplePos x="0" y="0"/>
          <wp:positionH relativeFrom="column">
            <wp:posOffset>-7301</wp:posOffset>
          </wp:positionH>
          <wp:positionV relativeFrom="paragraph">
            <wp:posOffset>-34289</wp:posOffset>
          </wp:positionV>
          <wp:extent cx="1428750" cy="29019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28750" cy="290195"/>
                  </a:xfrm>
                  <a:prstGeom prst="rect">
                    <a:avLst/>
                  </a:prstGeom>
                  <a:ln/>
                </pic:spPr>
              </pic:pic>
            </a:graphicData>
          </a:graphic>
        </wp:anchor>
      </w:drawing>
    </w:r>
    <w:r w:rsidR="00576B59">
      <w:rPr>
        <w:noProof/>
        <w:lang w:val="en-US"/>
      </w:rPr>
      <mc:AlternateContent>
        <mc:Choice Requires="wpg">
          <w:drawing>
            <wp:anchor distT="0" distB="0" distL="114300" distR="114300" simplePos="0" relativeHeight="251659264" behindDoc="0" locked="0" layoutInCell="1" hidden="0" allowOverlap="1" wp14:anchorId="2FDB0CFB" wp14:editId="018DB308">
              <wp:simplePos x="0" y="0"/>
              <wp:positionH relativeFrom="column">
                <wp:posOffset>12701</wp:posOffset>
              </wp:positionH>
              <wp:positionV relativeFrom="paragraph">
                <wp:posOffset>342900</wp:posOffset>
              </wp:positionV>
              <wp:extent cx="6048375" cy="38100"/>
              <wp:effectExtent l="0" t="0" r="0" b="0"/>
              <wp:wrapNone/>
              <wp:docPr id="6" name="Conector drept cu săgeată 6"/>
              <wp:cNvGraphicFramePr/>
              <a:graphic xmlns:a="http://schemas.openxmlformats.org/drawingml/2006/main">
                <a:graphicData uri="http://schemas.microsoft.com/office/word/2010/wordprocessingShape">
                  <wps:wsp>
                    <wps:cNvCnPr/>
                    <wps:spPr>
                      <a:xfrm rot="10800000" flipH="1">
                        <a:off x="2331338" y="3770475"/>
                        <a:ext cx="6029325" cy="19050"/>
                      </a:xfrm>
                      <a:prstGeom prst="straightConnector1">
                        <a:avLst/>
                      </a:prstGeom>
                      <a:noFill/>
                      <a:ln w="19050" cap="flat" cmpd="sng">
                        <a:solidFill>
                          <a:srgbClr val="A5A5A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342900</wp:posOffset>
              </wp:positionV>
              <wp:extent cx="6048375" cy="38100"/>
              <wp:effectExtent b="0" l="0" r="0" t="0"/>
              <wp:wrapNone/>
              <wp:docPr id="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6048375" cy="38100"/>
                      </a:xfrm>
                      <a:prstGeom prst="rect"/>
                      <a:ln/>
                    </pic:spPr>
                  </pic:pic>
                </a:graphicData>
              </a:graphic>
            </wp:anchor>
          </w:drawing>
        </mc:Fallback>
      </mc:AlternateContent>
    </w:r>
    <w:r w:rsidR="00576B59">
      <w:rPr>
        <w:noProof/>
        <w:lang w:val="en-US"/>
      </w:rPr>
      <mc:AlternateContent>
        <mc:Choice Requires="wps">
          <w:drawing>
            <wp:anchor distT="45720" distB="45720" distL="114300" distR="114300" simplePos="0" relativeHeight="251660288" behindDoc="0" locked="0" layoutInCell="1" hidden="0" allowOverlap="1" wp14:anchorId="3419F613" wp14:editId="1E6CF5C4">
              <wp:simplePos x="0" y="0"/>
              <wp:positionH relativeFrom="column">
                <wp:posOffset>1447800</wp:posOffset>
              </wp:positionH>
              <wp:positionV relativeFrom="paragraph">
                <wp:posOffset>45720</wp:posOffset>
              </wp:positionV>
              <wp:extent cx="2085975" cy="356870"/>
              <wp:effectExtent l="0" t="0" r="0" b="0"/>
              <wp:wrapSquare wrapText="bothSides" distT="45720" distB="45720" distL="114300" distR="114300"/>
              <wp:docPr id="8" name="Dreptunghi 8"/>
              <wp:cNvGraphicFramePr/>
              <a:graphic xmlns:a="http://schemas.openxmlformats.org/drawingml/2006/main">
                <a:graphicData uri="http://schemas.microsoft.com/office/word/2010/wordprocessingShape">
                  <wps:wsp>
                    <wps:cNvSpPr/>
                    <wps:spPr>
                      <a:xfrm>
                        <a:off x="4307775" y="3606328"/>
                        <a:ext cx="2076450" cy="347345"/>
                      </a:xfrm>
                      <a:prstGeom prst="rect">
                        <a:avLst/>
                      </a:prstGeom>
                      <a:noFill/>
                      <a:ln>
                        <a:noFill/>
                      </a:ln>
                    </wps:spPr>
                    <wps:txbx>
                      <w:txbxContent>
                        <w:p w14:paraId="43751B3B" w14:textId="77777777" w:rsidR="009F64A5" w:rsidRDefault="00576B59">
                          <w:pPr>
                            <w:spacing w:line="258" w:lineRule="auto"/>
                            <w:textDirection w:val="btLr"/>
                          </w:pPr>
                          <w:r>
                            <w:rPr>
                              <w:rFonts w:ascii="Montserrat" w:eastAsia="Montserrat" w:hAnsi="Montserrat" w:cs="Montserrat"/>
                              <w:color w:val="000000"/>
                              <w:sz w:val="10"/>
                            </w:rPr>
                            <w:t>A.O. Centrul Național de Asistență și Informare a Organizațiilor Neguvernamentale din Moldova CONTACT</w:t>
                          </w:r>
                        </w:p>
                      </w:txbxContent>
                    </wps:txbx>
                    <wps:bodyPr spcFirstLastPara="1" wrap="square" lIns="91425" tIns="45700" rIns="91425" bIns="45700" anchor="t" anchorCtr="0">
                      <a:noAutofit/>
                    </wps:bodyPr>
                  </wps:wsp>
                </a:graphicData>
              </a:graphic>
            </wp:anchor>
          </w:drawing>
        </mc:Choice>
        <mc:Fallback>
          <w:pict>
            <v:rect w14:anchorId="3419F613" id="Dreptunghi 8" o:spid="_x0000_s1027" style="position:absolute;margin-left:114pt;margin-top:3.6pt;width:164.25pt;height:28.1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" filled="f" stroked="f">
              <v:textbox inset="2.53958mm,1.2694mm,2.53958mm,1.2694mm">
                <w:txbxContent>
                  <w:p w14:paraId="43751B3B" w14:textId="77777777" w:rsidR="009F64A5" w:rsidRDefault="00576B59">
                    <w:pPr>
                      <w:spacing w:line="258" w:lineRule="auto"/>
                      <w:textDirection w:val="btLr"/>
                    </w:pPr>
                    <w:r>
                      <w:rPr>
                        <w:rFonts w:ascii="Montserrat" w:eastAsia="Montserrat" w:hAnsi="Montserrat" w:cs="Montserrat"/>
                        <w:color w:val="000000"/>
                        <w:sz w:val="10"/>
                      </w:rPr>
                      <w:t>A.O. Centrul Național de Asistență și Informare a Organizațiilor Neguvernamentale din Moldova CONTACT</w:t>
                    </w:r>
                  </w:p>
                </w:txbxContent>
              </v:textbox>
              <w10:wrap type="square"/>
            </v:rect>
          </w:pict>
        </mc:Fallback>
      </mc:AlternateContent>
    </w:r>
    <w:r w:rsidR="00576B59">
      <w:rPr>
        <w:noProof/>
        <w:lang w:val="en-US"/>
      </w:rPr>
      <mc:AlternateContent>
        <mc:Choice Requires="wps">
          <w:drawing>
            <wp:anchor distT="45720" distB="45720" distL="114300" distR="114300" simplePos="0" relativeHeight="251662336" behindDoc="0" locked="0" layoutInCell="1" hidden="0" allowOverlap="1" wp14:anchorId="455D0EA9" wp14:editId="1E084DF3">
              <wp:simplePos x="0" y="0"/>
              <wp:positionH relativeFrom="column">
                <wp:posOffset>-901699</wp:posOffset>
              </wp:positionH>
              <wp:positionV relativeFrom="paragraph">
                <wp:posOffset>-1668779</wp:posOffset>
              </wp:positionV>
              <wp:extent cx="2085975" cy="356870"/>
              <wp:effectExtent l="0" t="0" r="0" b="0"/>
              <wp:wrapSquare wrapText="bothSides" distT="45720" distB="45720" distL="114300" distR="114300"/>
              <wp:docPr id="4" name="Dreptunghi 4"/>
              <wp:cNvGraphicFramePr/>
              <a:graphic xmlns:a="http://schemas.openxmlformats.org/drawingml/2006/main">
                <a:graphicData uri="http://schemas.microsoft.com/office/word/2010/wordprocessingShape">
                  <wps:wsp>
                    <wps:cNvSpPr/>
                    <wps:spPr>
                      <a:xfrm>
                        <a:off x="4307775" y="3606328"/>
                        <a:ext cx="2076450" cy="347345"/>
                      </a:xfrm>
                      <a:prstGeom prst="rect">
                        <a:avLst/>
                      </a:prstGeom>
                      <a:noFill/>
                      <a:ln w="9525" cap="flat" cmpd="sng">
                        <a:solidFill>
                          <a:srgbClr val="000000"/>
                        </a:solidFill>
                        <a:prstDash val="solid"/>
                        <a:miter lim="800000"/>
                        <a:headEnd type="none" w="sm" len="sm"/>
                        <a:tailEnd type="none" w="sm" len="sm"/>
                      </a:ln>
                    </wps:spPr>
                    <wps:txbx>
                      <w:txbxContent>
                        <w:p w14:paraId="1694D550" w14:textId="77777777" w:rsidR="009F64A5" w:rsidRDefault="00576B59">
                          <w:pPr>
                            <w:spacing w:line="258" w:lineRule="auto"/>
                            <w:textDirection w:val="btLr"/>
                          </w:pPr>
                          <w:r>
                            <w:rPr>
                              <w:rFonts w:ascii="Montserrat" w:eastAsia="Montserrat" w:hAnsi="Montserrat" w:cs="Montserrat"/>
                              <w:color w:val="000000"/>
                              <w:sz w:val="10"/>
                            </w:rPr>
                            <w:t>A.O. Centrul Național de Asistență și Informare a Organizațiilor Neguvernamentale din Moldova CONTACT</w:t>
                          </w:r>
                        </w:p>
                      </w:txbxContent>
                    </wps:txbx>
                    <wps:bodyPr spcFirstLastPara="1" wrap="square" lIns="91425" tIns="45700" rIns="91425" bIns="45700" anchor="t" anchorCtr="0">
                      <a:noAutofit/>
                    </wps:bodyPr>
                  </wps:wsp>
                </a:graphicData>
              </a:graphic>
            </wp:anchor>
          </w:drawing>
        </mc:Choice>
        <mc:Fallback>
          <w:pict>
            <v:rect w14:anchorId="455D0EA9" id="Dreptunghi 4" o:spid="_x0000_s1028" style="position:absolute;margin-left:-71pt;margin-top:-131.4pt;width:164.25pt;height:28.1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" filled="f">
              <v:stroke startarrowwidth="narrow" startarrowlength="short" endarrowwidth="narrow" endarrowlength="short"/>
              <v:textbox inset="2.53958mm,1.2694mm,2.53958mm,1.2694mm">
                <w:txbxContent>
                  <w:p w14:paraId="1694D550" w14:textId="77777777" w:rsidR="009F64A5" w:rsidRDefault="00576B59">
                    <w:pPr>
                      <w:spacing w:line="258" w:lineRule="auto"/>
                      <w:textDirection w:val="btLr"/>
                    </w:pPr>
                    <w:r>
                      <w:rPr>
                        <w:rFonts w:ascii="Montserrat" w:eastAsia="Montserrat" w:hAnsi="Montserrat" w:cs="Montserrat"/>
                        <w:color w:val="000000"/>
                        <w:sz w:val="10"/>
                      </w:rPr>
                      <w:t>A.O. Centrul Național de Asistență și Informare a Organizațiilor Neguvernamentale din Moldova CONTACT</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6DF"/>
    <w:multiLevelType w:val="hybridMultilevel"/>
    <w:tmpl w:val="72CA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121E1"/>
    <w:multiLevelType w:val="hybridMultilevel"/>
    <w:tmpl w:val="F2984D04"/>
    <w:lvl w:ilvl="0" w:tplc="F9B89C7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C7185"/>
    <w:multiLevelType w:val="hybridMultilevel"/>
    <w:tmpl w:val="E3BC2012"/>
    <w:lvl w:ilvl="0" w:tplc="B0506F4A">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E74D4"/>
    <w:multiLevelType w:val="hybridMultilevel"/>
    <w:tmpl w:val="4FA031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D6C8E"/>
    <w:multiLevelType w:val="multilevel"/>
    <w:tmpl w:val="8FEA74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3002A76"/>
    <w:multiLevelType w:val="multilevel"/>
    <w:tmpl w:val="76EA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C71B5"/>
    <w:multiLevelType w:val="hybridMultilevel"/>
    <w:tmpl w:val="BFE69202"/>
    <w:lvl w:ilvl="0" w:tplc="C928829A">
      <w:start w:val="1"/>
      <w:numFmt w:val="upperRoman"/>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710F6"/>
    <w:multiLevelType w:val="multilevel"/>
    <w:tmpl w:val="3E5EFD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821A5"/>
    <w:multiLevelType w:val="hybridMultilevel"/>
    <w:tmpl w:val="E39C6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720815"/>
    <w:multiLevelType w:val="multilevel"/>
    <w:tmpl w:val="ADFE842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930F60"/>
    <w:multiLevelType w:val="hybridMultilevel"/>
    <w:tmpl w:val="54F6FBEA"/>
    <w:lvl w:ilvl="0" w:tplc="D2884DD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B4EC2"/>
    <w:multiLevelType w:val="multilevel"/>
    <w:tmpl w:val="81866074"/>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54B6150"/>
    <w:multiLevelType w:val="hybridMultilevel"/>
    <w:tmpl w:val="15D4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17F7E"/>
    <w:multiLevelType w:val="hybridMultilevel"/>
    <w:tmpl w:val="9474B476"/>
    <w:lvl w:ilvl="0" w:tplc="D2884DD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817F8"/>
    <w:multiLevelType w:val="hybridMultilevel"/>
    <w:tmpl w:val="8842DE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47D"/>
    <w:multiLevelType w:val="hybridMultilevel"/>
    <w:tmpl w:val="92F8C798"/>
    <w:lvl w:ilvl="0" w:tplc="51C6A7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B119F"/>
    <w:multiLevelType w:val="hybridMultilevel"/>
    <w:tmpl w:val="73CA7598"/>
    <w:lvl w:ilvl="0" w:tplc="EB444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92044"/>
    <w:multiLevelType w:val="hybridMultilevel"/>
    <w:tmpl w:val="F5348A8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2E0665CC"/>
    <w:multiLevelType w:val="multilevel"/>
    <w:tmpl w:val="20BE768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D077B1"/>
    <w:multiLevelType w:val="hybridMultilevel"/>
    <w:tmpl w:val="03DC8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86B88"/>
    <w:multiLevelType w:val="hybridMultilevel"/>
    <w:tmpl w:val="D06C443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11343A"/>
    <w:multiLevelType w:val="multilevel"/>
    <w:tmpl w:val="ADFE842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D30D23"/>
    <w:multiLevelType w:val="multilevel"/>
    <w:tmpl w:val="59F6C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04A1711"/>
    <w:multiLevelType w:val="hybridMultilevel"/>
    <w:tmpl w:val="1D8C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76E7E"/>
    <w:multiLevelType w:val="hybridMultilevel"/>
    <w:tmpl w:val="694C25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C70FC1"/>
    <w:multiLevelType w:val="hybridMultilevel"/>
    <w:tmpl w:val="3996A0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523F00"/>
    <w:multiLevelType w:val="multilevel"/>
    <w:tmpl w:val="3E5EFD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314574"/>
    <w:multiLevelType w:val="multilevel"/>
    <w:tmpl w:val="8FEA74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47F1995"/>
    <w:multiLevelType w:val="multilevel"/>
    <w:tmpl w:val="5FE8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58181F"/>
    <w:multiLevelType w:val="multilevel"/>
    <w:tmpl w:val="2D3A5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C02A64"/>
    <w:multiLevelType w:val="hybridMultilevel"/>
    <w:tmpl w:val="6F1299EE"/>
    <w:lvl w:ilvl="0" w:tplc="FC2E0E1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5511E"/>
    <w:multiLevelType w:val="multilevel"/>
    <w:tmpl w:val="ADFE842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D509C6"/>
    <w:multiLevelType w:val="hybridMultilevel"/>
    <w:tmpl w:val="3996A0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501837"/>
    <w:multiLevelType w:val="hybridMultilevel"/>
    <w:tmpl w:val="478AE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4552975"/>
    <w:multiLevelType w:val="hybridMultilevel"/>
    <w:tmpl w:val="352A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901F7"/>
    <w:multiLevelType w:val="hybridMultilevel"/>
    <w:tmpl w:val="EA322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CF337F8"/>
    <w:multiLevelType w:val="multilevel"/>
    <w:tmpl w:val="B176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E16C0"/>
    <w:multiLevelType w:val="hybridMultilevel"/>
    <w:tmpl w:val="E722C6F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715155419">
    <w:abstractNumId w:val="4"/>
  </w:num>
  <w:num w:numId="2" w16cid:durableId="1156531305">
    <w:abstractNumId w:val="29"/>
  </w:num>
  <w:num w:numId="3" w16cid:durableId="1042510753">
    <w:abstractNumId w:val="22"/>
  </w:num>
  <w:num w:numId="4" w16cid:durableId="1876624628">
    <w:abstractNumId w:val="6"/>
  </w:num>
  <w:num w:numId="5" w16cid:durableId="797378492">
    <w:abstractNumId w:val="18"/>
  </w:num>
  <w:num w:numId="6" w16cid:durableId="1248882668">
    <w:abstractNumId w:val="16"/>
  </w:num>
  <w:num w:numId="7" w16cid:durableId="1815951626">
    <w:abstractNumId w:val="30"/>
  </w:num>
  <w:num w:numId="8" w16cid:durableId="76903718">
    <w:abstractNumId w:val="1"/>
  </w:num>
  <w:num w:numId="9" w16cid:durableId="942958863">
    <w:abstractNumId w:val="12"/>
  </w:num>
  <w:num w:numId="10" w16cid:durableId="1597790296">
    <w:abstractNumId w:val="32"/>
  </w:num>
  <w:num w:numId="11" w16cid:durableId="473062962">
    <w:abstractNumId w:val="20"/>
  </w:num>
  <w:num w:numId="12" w16cid:durableId="35394507">
    <w:abstractNumId w:val="2"/>
  </w:num>
  <w:num w:numId="13" w16cid:durableId="1139954873">
    <w:abstractNumId w:val="35"/>
  </w:num>
  <w:num w:numId="14" w16cid:durableId="360206344">
    <w:abstractNumId w:val="25"/>
  </w:num>
  <w:num w:numId="15" w16cid:durableId="835263813">
    <w:abstractNumId w:val="3"/>
  </w:num>
  <w:num w:numId="16" w16cid:durableId="1417627650">
    <w:abstractNumId w:val="5"/>
  </w:num>
  <w:num w:numId="17" w16cid:durableId="494959551">
    <w:abstractNumId w:val="14"/>
  </w:num>
  <w:num w:numId="18" w16cid:durableId="288704054">
    <w:abstractNumId w:val="24"/>
  </w:num>
  <w:num w:numId="19" w16cid:durableId="1154950849">
    <w:abstractNumId w:val="21"/>
  </w:num>
  <w:num w:numId="20" w16cid:durableId="352073173">
    <w:abstractNumId w:val="27"/>
  </w:num>
  <w:num w:numId="21" w16cid:durableId="1240598842">
    <w:abstractNumId w:val="15"/>
  </w:num>
  <w:num w:numId="22" w16cid:durableId="1967352018">
    <w:abstractNumId w:val="11"/>
  </w:num>
  <w:num w:numId="23" w16cid:durableId="156574840">
    <w:abstractNumId w:val="23"/>
  </w:num>
  <w:num w:numId="24" w16cid:durableId="1641494649">
    <w:abstractNumId w:val="19"/>
  </w:num>
  <w:num w:numId="25" w16cid:durableId="1739205988">
    <w:abstractNumId w:val="10"/>
  </w:num>
  <w:num w:numId="26" w16cid:durableId="2036105205">
    <w:abstractNumId w:val="13"/>
  </w:num>
  <w:num w:numId="27" w16cid:durableId="933249180">
    <w:abstractNumId w:val="33"/>
  </w:num>
  <w:num w:numId="28" w16cid:durableId="316884759">
    <w:abstractNumId w:val="0"/>
  </w:num>
  <w:num w:numId="29" w16cid:durableId="953246823">
    <w:abstractNumId w:val="8"/>
  </w:num>
  <w:num w:numId="30" w16cid:durableId="1071929295">
    <w:abstractNumId w:val="34"/>
  </w:num>
  <w:num w:numId="31" w16cid:durableId="1105803440">
    <w:abstractNumId w:val="31"/>
  </w:num>
  <w:num w:numId="32" w16cid:durableId="843204153">
    <w:abstractNumId w:val="9"/>
  </w:num>
  <w:num w:numId="33" w16cid:durableId="1737700571">
    <w:abstractNumId w:val="37"/>
  </w:num>
  <w:num w:numId="34" w16cid:durableId="346056438">
    <w:abstractNumId w:val="7"/>
  </w:num>
  <w:num w:numId="35" w16cid:durableId="1545485071">
    <w:abstractNumId w:val="28"/>
  </w:num>
  <w:num w:numId="36" w16cid:durableId="428702020">
    <w:abstractNumId w:val="26"/>
  </w:num>
  <w:num w:numId="37" w16cid:durableId="476069332">
    <w:abstractNumId w:val="36"/>
  </w:num>
  <w:num w:numId="38" w16cid:durableId="1185725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4A5"/>
    <w:rsid w:val="000017A4"/>
    <w:rsid w:val="00013816"/>
    <w:rsid w:val="00014333"/>
    <w:rsid w:val="000200AA"/>
    <w:rsid w:val="00037007"/>
    <w:rsid w:val="000457B4"/>
    <w:rsid w:val="000505EE"/>
    <w:rsid w:val="00061577"/>
    <w:rsid w:val="00074D18"/>
    <w:rsid w:val="000763C2"/>
    <w:rsid w:val="00084D18"/>
    <w:rsid w:val="00087F87"/>
    <w:rsid w:val="00096500"/>
    <w:rsid w:val="000A08FA"/>
    <w:rsid w:val="000D0F76"/>
    <w:rsid w:val="000E7584"/>
    <w:rsid w:val="000F4841"/>
    <w:rsid w:val="00101783"/>
    <w:rsid w:val="00103564"/>
    <w:rsid w:val="00113B75"/>
    <w:rsid w:val="00121F59"/>
    <w:rsid w:val="001613CC"/>
    <w:rsid w:val="00164A71"/>
    <w:rsid w:val="00184E16"/>
    <w:rsid w:val="001907D5"/>
    <w:rsid w:val="001A29AB"/>
    <w:rsid w:val="001C2CF9"/>
    <w:rsid w:val="001C7DFC"/>
    <w:rsid w:val="001D7C5D"/>
    <w:rsid w:val="001E4305"/>
    <w:rsid w:val="001F79B5"/>
    <w:rsid w:val="00201BCC"/>
    <w:rsid w:val="00211BFE"/>
    <w:rsid w:val="002309B1"/>
    <w:rsid w:val="00241019"/>
    <w:rsid w:val="00247941"/>
    <w:rsid w:val="002710EA"/>
    <w:rsid w:val="00271D4E"/>
    <w:rsid w:val="002748C9"/>
    <w:rsid w:val="0027721F"/>
    <w:rsid w:val="0028709C"/>
    <w:rsid w:val="002B5F72"/>
    <w:rsid w:val="002B6E43"/>
    <w:rsid w:val="002C1DBC"/>
    <w:rsid w:val="002C3348"/>
    <w:rsid w:val="002C4B7C"/>
    <w:rsid w:val="002D0017"/>
    <w:rsid w:val="002D1377"/>
    <w:rsid w:val="002D4164"/>
    <w:rsid w:val="002F0BD1"/>
    <w:rsid w:val="0031126D"/>
    <w:rsid w:val="003248A9"/>
    <w:rsid w:val="0032782B"/>
    <w:rsid w:val="003363EF"/>
    <w:rsid w:val="00342D0A"/>
    <w:rsid w:val="00350EB3"/>
    <w:rsid w:val="00352969"/>
    <w:rsid w:val="00355179"/>
    <w:rsid w:val="00360897"/>
    <w:rsid w:val="00362A84"/>
    <w:rsid w:val="00391748"/>
    <w:rsid w:val="00392D70"/>
    <w:rsid w:val="00394214"/>
    <w:rsid w:val="003A1A38"/>
    <w:rsid w:val="003B144B"/>
    <w:rsid w:val="003B2028"/>
    <w:rsid w:val="003E0B95"/>
    <w:rsid w:val="004036C8"/>
    <w:rsid w:val="00404210"/>
    <w:rsid w:val="00406CDA"/>
    <w:rsid w:val="00411BCB"/>
    <w:rsid w:val="00413921"/>
    <w:rsid w:val="0041444B"/>
    <w:rsid w:val="00431C83"/>
    <w:rsid w:val="00433F1E"/>
    <w:rsid w:val="004432CA"/>
    <w:rsid w:val="0044409F"/>
    <w:rsid w:val="004470B1"/>
    <w:rsid w:val="00456767"/>
    <w:rsid w:val="0047315C"/>
    <w:rsid w:val="00482AAC"/>
    <w:rsid w:val="00484981"/>
    <w:rsid w:val="00485C84"/>
    <w:rsid w:val="004A7450"/>
    <w:rsid w:val="004B0575"/>
    <w:rsid w:val="004B4DA3"/>
    <w:rsid w:val="004C4440"/>
    <w:rsid w:val="004C7FFE"/>
    <w:rsid w:val="004D1EF7"/>
    <w:rsid w:val="004D226D"/>
    <w:rsid w:val="004D4308"/>
    <w:rsid w:val="0050066B"/>
    <w:rsid w:val="0050615B"/>
    <w:rsid w:val="00506CB8"/>
    <w:rsid w:val="00533E83"/>
    <w:rsid w:val="005464EB"/>
    <w:rsid w:val="00554A32"/>
    <w:rsid w:val="005646CF"/>
    <w:rsid w:val="00564B69"/>
    <w:rsid w:val="005745B4"/>
    <w:rsid w:val="00576B59"/>
    <w:rsid w:val="00583381"/>
    <w:rsid w:val="00593279"/>
    <w:rsid w:val="00595EF1"/>
    <w:rsid w:val="005A53B2"/>
    <w:rsid w:val="005C60ED"/>
    <w:rsid w:val="005E0EB8"/>
    <w:rsid w:val="005E5985"/>
    <w:rsid w:val="0060043B"/>
    <w:rsid w:val="00604D48"/>
    <w:rsid w:val="00612DBC"/>
    <w:rsid w:val="0063793B"/>
    <w:rsid w:val="0064693F"/>
    <w:rsid w:val="00647554"/>
    <w:rsid w:val="0066745F"/>
    <w:rsid w:val="00673109"/>
    <w:rsid w:val="0068072A"/>
    <w:rsid w:val="006A0ADF"/>
    <w:rsid w:val="006A1D8A"/>
    <w:rsid w:val="006A750D"/>
    <w:rsid w:val="006B15C0"/>
    <w:rsid w:val="006B3D43"/>
    <w:rsid w:val="006B4B01"/>
    <w:rsid w:val="006D29FC"/>
    <w:rsid w:val="006F3C0B"/>
    <w:rsid w:val="0070612B"/>
    <w:rsid w:val="00712E09"/>
    <w:rsid w:val="00717A03"/>
    <w:rsid w:val="00717D32"/>
    <w:rsid w:val="00721844"/>
    <w:rsid w:val="00722C4E"/>
    <w:rsid w:val="007252F2"/>
    <w:rsid w:val="0072790A"/>
    <w:rsid w:val="00734783"/>
    <w:rsid w:val="00737A34"/>
    <w:rsid w:val="00743BEB"/>
    <w:rsid w:val="007829D2"/>
    <w:rsid w:val="00784122"/>
    <w:rsid w:val="00794299"/>
    <w:rsid w:val="007B2679"/>
    <w:rsid w:val="007C1DA8"/>
    <w:rsid w:val="007D20E1"/>
    <w:rsid w:val="007F4096"/>
    <w:rsid w:val="00822A5D"/>
    <w:rsid w:val="00865A3E"/>
    <w:rsid w:val="00871EC5"/>
    <w:rsid w:val="00877643"/>
    <w:rsid w:val="00880BB2"/>
    <w:rsid w:val="008A79D6"/>
    <w:rsid w:val="008C45D6"/>
    <w:rsid w:val="008E0E23"/>
    <w:rsid w:val="008F5A9E"/>
    <w:rsid w:val="0091074F"/>
    <w:rsid w:val="00922BE0"/>
    <w:rsid w:val="00930F56"/>
    <w:rsid w:val="0093103C"/>
    <w:rsid w:val="00935E70"/>
    <w:rsid w:val="00937097"/>
    <w:rsid w:val="00941C7D"/>
    <w:rsid w:val="00942F3C"/>
    <w:rsid w:val="00994455"/>
    <w:rsid w:val="009B10CB"/>
    <w:rsid w:val="009B472C"/>
    <w:rsid w:val="009C317E"/>
    <w:rsid w:val="009D52B9"/>
    <w:rsid w:val="009D5E04"/>
    <w:rsid w:val="009F64A5"/>
    <w:rsid w:val="00A65FC1"/>
    <w:rsid w:val="00AB32FD"/>
    <w:rsid w:val="00AC797D"/>
    <w:rsid w:val="00AD6879"/>
    <w:rsid w:val="00AE6D89"/>
    <w:rsid w:val="00B044F3"/>
    <w:rsid w:val="00B150BB"/>
    <w:rsid w:val="00B40919"/>
    <w:rsid w:val="00B544FA"/>
    <w:rsid w:val="00B54C1E"/>
    <w:rsid w:val="00B92816"/>
    <w:rsid w:val="00BC57FD"/>
    <w:rsid w:val="00BD518D"/>
    <w:rsid w:val="00BF5C25"/>
    <w:rsid w:val="00C02307"/>
    <w:rsid w:val="00C0337C"/>
    <w:rsid w:val="00C13B70"/>
    <w:rsid w:val="00C17FD2"/>
    <w:rsid w:val="00C502F5"/>
    <w:rsid w:val="00C51CEB"/>
    <w:rsid w:val="00C571EC"/>
    <w:rsid w:val="00C653E3"/>
    <w:rsid w:val="00C864B6"/>
    <w:rsid w:val="00C87B92"/>
    <w:rsid w:val="00C9489E"/>
    <w:rsid w:val="00CA02C5"/>
    <w:rsid w:val="00CB3C8D"/>
    <w:rsid w:val="00CC27D9"/>
    <w:rsid w:val="00CC6BD1"/>
    <w:rsid w:val="00CE1C54"/>
    <w:rsid w:val="00CE2621"/>
    <w:rsid w:val="00CE3168"/>
    <w:rsid w:val="00CE5E73"/>
    <w:rsid w:val="00D0561D"/>
    <w:rsid w:val="00D16754"/>
    <w:rsid w:val="00D2218F"/>
    <w:rsid w:val="00D23458"/>
    <w:rsid w:val="00D332E6"/>
    <w:rsid w:val="00D410FD"/>
    <w:rsid w:val="00D52539"/>
    <w:rsid w:val="00D54577"/>
    <w:rsid w:val="00D60601"/>
    <w:rsid w:val="00D7109F"/>
    <w:rsid w:val="00D75EA8"/>
    <w:rsid w:val="00D86EF1"/>
    <w:rsid w:val="00D97C98"/>
    <w:rsid w:val="00DA55F7"/>
    <w:rsid w:val="00DB1AB9"/>
    <w:rsid w:val="00DC11A8"/>
    <w:rsid w:val="00DD1A1E"/>
    <w:rsid w:val="00DD4D8E"/>
    <w:rsid w:val="00DD722A"/>
    <w:rsid w:val="00DE5298"/>
    <w:rsid w:val="00DF31AE"/>
    <w:rsid w:val="00E32DA5"/>
    <w:rsid w:val="00E40C3B"/>
    <w:rsid w:val="00E41FD5"/>
    <w:rsid w:val="00E438D8"/>
    <w:rsid w:val="00E45D34"/>
    <w:rsid w:val="00E70EEA"/>
    <w:rsid w:val="00E81806"/>
    <w:rsid w:val="00E86494"/>
    <w:rsid w:val="00E86D29"/>
    <w:rsid w:val="00EB1D57"/>
    <w:rsid w:val="00EC17B7"/>
    <w:rsid w:val="00EC3045"/>
    <w:rsid w:val="00EE40CF"/>
    <w:rsid w:val="00F16D2E"/>
    <w:rsid w:val="00F203B3"/>
    <w:rsid w:val="00F21106"/>
    <w:rsid w:val="00F30422"/>
    <w:rsid w:val="00F43F02"/>
    <w:rsid w:val="00F45E20"/>
    <w:rsid w:val="00F51B79"/>
    <w:rsid w:val="00F530B3"/>
    <w:rsid w:val="00F56B64"/>
    <w:rsid w:val="00F622B2"/>
    <w:rsid w:val="00F71C68"/>
    <w:rsid w:val="00F9398D"/>
    <w:rsid w:val="00F93E98"/>
    <w:rsid w:val="00FB2591"/>
    <w:rsid w:val="00FD067A"/>
    <w:rsid w:val="00FD3995"/>
    <w:rsid w:val="00FE3856"/>
    <w:rsid w:val="00FF5813"/>
    <w:rsid w:val="00FF6D59"/>
    <w:rsid w:val="00FF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4D9CE"/>
  <w15:docId w15:val="{2ACB996F-1E33-403A-8E42-5C629DDA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6D89"/>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sz w:val="20"/>
      <w:szCs w:val="20"/>
    </w:rPr>
  </w:style>
  <w:style w:type="character" w:styleId="Referincomentariu">
    <w:name w:val="annotation reference"/>
    <w:basedOn w:val="Fontdeparagrafimplicit"/>
    <w:uiPriority w:val="99"/>
    <w:semiHidden/>
    <w:unhideWhenUsed/>
    <w:rPr>
      <w:sz w:val="16"/>
      <w:szCs w:val="16"/>
    </w:rPr>
  </w:style>
  <w:style w:type="paragraph" w:styleId="TextnBalon">
    <w:name w:val="Balloon Text"/>
    <w:basedOn w:val="Normal"/>
    <w:link w:val="TextnBalonCaracter"/>
    <w:uiPriority w:val="99"/>
    <w:semiHidden/>
    <w:unhideWhenUsed/>
    <w:rsid w:val="00C948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9489E"/>
    <w:rPr>
      <w:rFonts w:ascii="Segoe UI" w:hAnsi="Segoe UI" w:cs="Segoe UI"/>
      <w:sz w:val="18"/>
      <w:szCs w:val="18"/>
    </w:rPr>
  </w:style>
  <w:style w:type="paragraph" w:styleId="Revizuire">
    <w:name w:val="Revision"/>
    <w:hidden/>
    <w:uiPriority w:val="99"/>
    <w:semiHidden/>
    <w:rsid w:val="00AD6879"/>
    <w:pPr>
      <w:spacing w:after="0" w:line="240" w:lineRule="auto"/>
    </w:pPr>
  </w:style>
  <w:style w:type="paragraph" w:styleId="Listparagraf">
    <w:name w:val="List Paragraph"/>
    <w:basedOn w:val="Normal"/>
    <w:uiPriority w:val="34"/>
    <w:qFormat/>
    <w:rsid w:val="00247941"/>
    <w:pPr>
      <w:ind w:left="720"/>
      <w:contextualSpacing/>
    </w:pPr>
  </w:style>
  <w:style w:type="character" w:styleId="Hyperlink">
    <w:name w:val="Hyperlink"/>
    <w:basedOn w:val="Fontdeparagrafimplicit"/>
    <w:uiPriority w:val="99"/>
    <w:unhideWhenUsed/>
    <w:rsid w:val="005E0EB8"/>
    <w:rPr>
      <w:color w:val="0000FF" w:themeColor="hyperlink"/>
      <w:u w:val="single"/>
    </w:rPr>
  </w:style>
  <w:style w:type="character" w:styleId="MeniuneNerezolvat">
    <w:name w:val="Unresolved Mention"/>
    <w:basedOn w:val="Fontdeparagrafimplicit"/>
    <w:uiPriority w:val="99"/>
    <w:semiHidden/>
    <w:unhideWhenUsed/>
    <w:rsid w:val="005E0EB8"/>
    <w:rPr>
      <w:color w:val="605E5C"/>
      <w:shd w:val="clear" w:color="auto" w:fill="E1DFDD"/>
    </w:rPr>
  </w:style>
  <w:style w:type="paragraph" w:styleId="SubiectComentariu">
    <w:name w:val="annotation subject"/>
    <w:basedOn w:val="Textcomentariu"/>
    <w:next w:val="Textcomentariu"/>
    <w:link w:val="SubiectComentariuCaracter"/>
    <w:uiPriority w:val="99"/>
    <w:semiHidden/>
    <w:unhideWhenUsed/>
    <w:rsid w:val="00D54577"/>
    <w:rPr>
      <w:b/>
      <w:bCs/>
    </w:rPr>
  </w:style>
  <w:style w:type="character" w:customStyle="1" w:styleId="SubiectComentariuCaracter">
    <w:name w:val="Subiect Comentariu Caracter"/>
    <w:basedOn w:val="TextcomentariuCaracter"/>
    <w:link w:val="SubiectComentariu"/>
    <w:uiPriority w:val="99"/>
    <w:semiHidden/>
    <w:rsid w:val="00D54577"/>
    <w:rPr>
      <w:b/>
      <w:bCs/>
      <w:sz w:val="20"/>
      <w:szCs w:val="20"/>
    </w:rPr>
  </w:style>
  <w:style w:type="paragraph" w:styleId="Antet">
    <w:name w:val="header"/>
    <w:basedOn w:val="Normal"/>
    <w:link w:val="AntetCaracter"/>
    <w:uiPriority w:val="99"/>
    <w:unhideWhenUsed/>
    <w:rsid w:val="00CE316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E3168"/>
  </w:style>
  <w:style w:type="paragraph" w:styleId="Subsol">
    <w:name w:val="footer"/>
    <w:basedOn w:val="Normal"/>
    <w:link w:val="SubsolCaracter"/>
    <w:uiPriority w:val="99"/>
    <w:unhideWhenUsed/>
    <w:rsid w:val="00CE316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E3168"/>
  </w:style>
  <w:style w:type="character" w:styleId="HyperlinkParcurs">
    <w:name w:val="FollowedHyperlink"/>
    <w:basedOn w:val="Fontdeparagrafimplicit"/>
    <w:uiPriority w:val="99"/>
    <w:semiHidden/>
    <w:unhideWhenUsed/>
    <w:rsid w:val="00612DBC"/>
    <w:rPr>
      <w:color w:val="800080" w:themeColor="followedHyperlink"/>
      <w:u w:val="single"/>
    </w:rPr>
  </w:style>
  <w:style w:type="paragraph" w:customStyle="1" w:styleId="Default">
    <w:name w:val="Default"/>
    <w:rsid w:val="00880BB2"/>
    <w:pPr>
      <w:autoSpaceDE w:val="0"/>
      <w:autoSpaceDN w:val="0"/>
      <w:adjustRightInd w:val="0"/>
      <w:spacing w:after="0" w:line="240" w:lineRule="auto"/>
    </w:pPr>
    <w:rPr>
      <w:rFonts w:ascii="Montserrat" w:eastAsiaTheme="minorHAnsi" w:hAnsi="Montserrat" w:cs="Montserrat"/>
      <w:color w:val="000000"/>
      <w:sz w:val="24"/>
      <w:szCs w:val="24"/>
      <w:lang w:val="en-US"/>
    </w:rPr>
  </w:style>
  <w:style w:type="character" w:styleId="Robust">
    <w:name w:val="Strong"/>
    <w:basedOn w:val="Fontdeparagrafimplicit"/>
    <w:uiPriority w:val="22"/>
    <w:qFormat/>
    <w:rsid w:val="00EC3045"/>
    <w:rPr>
      <w:b/>
      <w:bCs/>
    </w:rPr>
  </w:style>
  <w:style w:type="paragraph" w:styleId="NormalWeb">
    <w:name w:val="Normal (Web)"/>
    <w:basedOn w:val="Normal"/>
    <w:uiPriority w:val="99"/>
    <w:unhideWhenUsed/>
    <w:rsid w:val="00EC304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4713">
      <w:bodyDiv w:val="1"/>
      <w:marLeft w:val="0"/>
      <w:marRight w:val="0"/>
      <w:marTop w:val="0"/>
      <w:marBottom w:val="0"/>
      <w:divBdr>
        <w:top w:val="none" w:sz="0" w:space="0" w:color="auto"/>
        <w:left w:val="none" w:sz="0" w:space="0" w:color="auto"/>
        <w:bottom w:val="none" w:sz="0" w:space="0" w:color="auto"/>
        <w:right w:val="none" w:sz="0" w:space="0" w:color="auto"/>
      </w:divBdr>
    </w:div>
    <w:div w:id="94523769">
      <w:bodyDiv w:val="1"/>
      <w:marLeft w:val="0"/>
      <w:marRight w:val="0"/>
      <w:marTop w:val="0"/>
      <w:marBottom w:val="0"/>
      <w:divBdr>
        <w:top w:val="none" w:sz="0" w:space="0" w:color="auto"/>
        <w:left w:val="none" w:sz="0" w:space="0" w:color="auto"/>
        <w:bottom w:val="none" w:sz="0" w:space="0" w:color="auto"/>
        <w:right w:val="none" w:sz="0" w:space="0" w:color="auto"/>
      </w:divBdr>
    </w:div>
    <w:div w:id="151945144">
      <w:bodyDiv w:val="1"/>
      <w:marLeft w:val="0"/>
      <w:marRight w:val="0"/>
      <w:marTop w:val="0"/>
      <w:marBottom w:val="0"/>
      <w:divBdr>
        <w:top w:val="none" w:sz="0" w:space="0" w:color="auto"/>
        <w:left w:val="none" w:sz="0" w:space="0" w:color="auto"/>
        <w:bottom w:val="none" w:sz="0" w:space="0" w:color="auto"/>
        <w:right w:val="none" w:sz="0" w:space="0" w:color="auto"/>
      </w:divBdr>
    </w:div>
    <w:div w:id="163788245">
      <w:bodyDiv w:val="1"/>
      <w:marLeft w:val="0"/>
      <w:marRight w:val="0"/>
      <w:marTop w:val="0"/>
      <w:marBottom w:val="0"/>
      <w:divBdr>
        <w:top w:val="none" w:sz="0" w:space="0" w:color="auto"/>
        <w:left w:val="none" w:sz="0" w:space="0" w:color="auto"/>
        <w:bottom w:val="none" w:sz="0" w:space="0" w:color="auto"/>
        <w:right w:val="none" w:sz="0" w:space="0" w:color="auto"/>
      </w:divBdr>
      <w:divsChild>
        <w:div w:id="54395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094151">
      <w:bodyDiv w:val="1"/>
      <w:marLeft w:val="0"/>
      <w:marRight w:val="0"/>
      <w:marTop w:val="0"/>
      <w:marBottom w:val="0"/>
      <w:divBdr>
        <w:top w:val="none" w:sz="0" w:space="0" w:color="auto"/>
        <w:left w:val="none" w:sz="0" w:space="0" w:color="auto"/>
        <w:bottom w:val="none" w:sz="0" w:space="0" w:color="auto"/>
        <w:right w:val="none" w:sz="0" w:space="0" w:color="auto"/>
      </w:divBdr>
    </w:div>
    <w:div w:id="409814392">
      <w:bodyDiv w:val="1"/>
      <w:marLeft w:val="0"/>
      <w:marRight w:val="0"/>
      <w:marTop w:val="0"/>
      <w:marBottom w:val="0"/>
      <w:divBdr>
        <w:top w:val="none" w:sz="0" w:space="0" w:color="auto"/>
        <w:left w:val="none" w:sz="0" w:space="0" w:color="auto"/>
        <w:bottom w:val="none" w:sz="0" w:space="0" w:color="auto"/>
        <w:right w:val="none" w:sz="0" w:space="0" w:color="auto"/>
      </w:divBdr>
    </w:div>
    <w:div w:id="441651838">
      <w:bodyDiv w:val="1"/>
      <w:marLeft w:val="0"/>
      <w:marRight w:val="0"/>
      <w:marTop w:val="0"/>
      <w:marBottom w:val="0"/>
      <w:divBdr>
        <w:top w:val="none" w:sz="0" w:space="0" w:color="auto"/>
        <w:left w:val="none" w:sz="0" w:space="0" w:color="auto"/>
        <w:bottom w:val="none" w:sz="0" w:space="0" w:color="auto"/>
        <w:right w:val="none" w:sz="0" w:space="0" w:color="auto"/>
      </w:divBdr>
    </w:div>
    <w:div w:id="509680827">
      <w:bodyDiv w:val="1"/>
      <w:marLeft w:val="0"/>
      <w:marRight w:val="0"/>
      <w:marTop w:val="0"/>
      <w:marBottom w:val="0"/>
      <w:divBdr>
        <w:top w:val="none" w:sz="0" w:space="0" w:color="auto"/>
        <w:left w:val="none" w:sz="0" w:space="0" w:color="auto"/>
        <w:bottom w:val="none" w:sz="0" w:space="0" w:color="auto"/>
        <w:right w:val="none" w:sz="0" w:space="0" w:color="auto"/>
      </w:divBdr>
      <w:divsChild>
        <w:div w:id="1499229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984379">
      <w:bodyDiv w:val="1"/>
      <w:marLeft w:val="0"/>
      <w:marRight w:val="0"/>
      <w:marTop w:val="0"/>
      <w:marBottom w:val="0"/>
      <w:divBdr>
        <w:top w:val="none" w:sz="0" w:space="0" w:color="auto"/>
        <w:left w:val="none" w:sz="0" w:space="0" w:color="auto"/>
        <w:bottom w:val="none" w:sz="0" w:space="0" w:color="auto"/>
        <w:right w:val="none" w:sz="0" w:space="0" w:color="auto"/>
      </w:divBdr>
    </w:div>
    <w:div w:id="591166474">
      <w:bodyDiv w:val="1"/>
      <w:marLeft w:val="0"/>
      <w:marRight w:val="0"/>
      <w:marTop w:val="0"/>
      <w:marBottom w:val="0"/>
      <w:divBdr>
        <w:top w:val="none" w:sz="0" w:space="0" w:color="auto"/>
        <w:left w:val="none" w:sz="0" w:space="0" w:color="auto"/>
        <w:bottom w:val="none" w:sz="0" w:space="0" w:color="auto"/>
        <w:right w:val="none" w:sz="0" w:space="0" w:color="auto"/>
      </w:divBdr>
    </w:div>
    <w:div w:id="607005107">
      <w:bodyDiv w:val="1"/>
      <w:marLeft w:val="0"/>
      <w:marRight w:val="0"/>
      <w:marTop w:val="0"/>
      <w:marBottom w:val="0"/>
      <w:divBdr>
        <w:top w:val="none" w:sz="0" w:space="0" w:color="auto"/>
        <w:left w:val="none" w:sz="0" w:space="0" w:color="auto"/>
        <w:bottom w:val="none" w:sz="0" w:space="0" w:color="auto"/>
        <w:right w:val="none" w:sz="0" w:space="0" w:color="auto"/>
      </w:divBdr>
    </w:div>
    <w:div w:id="777723663">
      <w:bodyDiv w:val="1"/>
      <w:marLeft w:val="0"/>
      <w:marRight w:val="0"/>
      <w:marTop w:val="0"/>
      <w:marBottom w:val="0"/>
      <w:divBdr>
        <w:top w:val="none" w:sz="0" w:space="0" w:color="auto"/>
        <w:left w:val="none" w:sz="0" w:space="0" w:color="auto"/>
        <w:bottom w:val="none" w:sz="0" w:space="0" w:color="auto"/>
        <w:right w:val="none" w:sz="0" w:space="0" w:color="auto"/>
      </w:divBdr>
    </w:div>
    <w:div w:id="789975720">
      <w:bodyDiv w:val="1"/>
      <w:marLeft w:val="0"/>
      <w:marRight w:val="0"/>
      <w:marTop w:val="0"/>
      <w:marBottom w:val="0"/>
      <w:divBdr>
        <w:top w:val="none" w:sz="0" w:space="0" w:color="auto"/>
        <w:left w:val="none" w:sz="0" w:space="0" w:color="auto"/>
        <w:bottom w:val="none" w:sz="0" w:space="0" w:color="auto"/>
        <w:right w:val="none" w:sz="0" w:space="0" w:color="auto"/>
      </w:divBdr>
    </w:div>
    <w:div w:id="1065225199">
      <w:bodyDiv w:val="1"/>
      <w:marLeft w:val="0"/>
      <w:marRight w:val="0"/>
      <w:marTop w:val="0"/>
      <w:marBottom w:val="0"/>
      <w:divBdr>
        <w:top w:val="none" w:sz="0" w:space="0" w:color="auto"/>
        <w:left w:val="none" w:sz="0" w:space="0" w:color="auto"/>
        <w:bottom w:val="none" w:sz="0" w:space="0" w:color="auto"/>
        <w:right w:val="none" w:sz="0" w:space="0" w:color="auto"/>
      </w:divBdr>
    </w:div>
    <w:div w:id="1183087676">
      <w:bodyDiv w:val="1"/>
      <w:marLeft w:val="0"/>
      <w:marRight w:val="0"/>
      <w:marTop w:val="0"/>
      <w:marBottom w:val="0"/>
      <w:divBdr>
        <w:top w:val="none" w:sz="0" w:space="0" w:color="auto"/>
        <w:left w:val="none" w:sz="0" w:space="0" w:color="auto"/>
        <w:bottom w:val="none" w:sz="0" w:space="0" w:color="auto"/>
        <w:right w:val="none" w:sz="0" w:space="0" w:color="auto"/>
      </w:divBdr>
    </w:div>
    <w:div w:id="1196428178">
      <w:bodyDiv w:val="1"/>
      <w:marLeft w:val="0"/>
      <w:marRight w:val="0"/>
      <w:marTop w:val="0"/>
      <w:marBottom w:val="0"/>
      <w:divBdr>
        <w:top w:val="none" w:sz="0" w:space="0" w:color="auto"/>
        <w:left w:val="none" w:sz="0" w:space="0" w:color="auto"/>
        <w:bottom w:val="none" w:sz="0" w:space="0" w:color="auto"/>
        <w:right w:val="none" w:sz="0" w:space="0" w:color="auto"/>
      </w:divBdr>
    </w:div>
    <w:div w:id="1711222520">
      <w:bodyDiv w:val="1"/>
      <w:marLeft w:val="0"/>
      <w:marRight w:val="0"/>
      <w:marTop w:val="0"/>
      <w:marBottom w:val="0"/>
      <w:divBdr>
        <w:top w:val="none" w:sz="0" w:space="0" w:color="auto"/>
        <w:left w:val="none" w:sz="0" w:space="0" w:color="auto"/>
        <w:bottom w:val="none" w:sz="0" w:space="0" w:color="auto"/>
        <w:right w:val="none" w:sz="0" w:space="0" w:color="auto"/>
      </w:divBdr>
    </w:div>
    <w:div w:id="1811513140">
      <w:bodyDiv w:val="1"/>
      <w:marLeft w:val="0"/>
      <w:marRight w:val="0"/>
      <w:marTop w:val="0"/>
      <w:marBottom w:val="0"/>
      <w:divBdr>
        <w:top w:val="none" w:sz="0" w:space="0" w:color="auto"/>
        <w:left w:val="none" w:sz="0" w:space="0" w:color="auto"/>
        <w:bottom w:val="none" w:sz="0" w:space="0" w:color="auto"/>
        <w:right w:val="none" w:sz="0" w:space="0" w:color="auto"/>
      </w:divBdr>
    </w:div>
    <w:div w:id="2056388969">
      <w:bodyDiv w:val="1"/>
      <w:marLeft w:val="0"/>
      <w:marRight w:val="0"/>
      <w:marTop w:val="0"/>
      <w:marBottom w:val="0"/>
      <w:divBdr>
        <w:top w:val="none" w:sz="0" w:space="0" w:color="auto"/>
        <w:left w:val="none" w:sz="0" w:space="0" w:color="auto"/>
        <w:bottom w:val="none" w:sz="0" w:space="0" w:color="auto"/>
        <w:right w:val="none" w:sz="0" w:space="0" w:color="auto"/>
      </w:divBdr>
    </w:div>
    <w:div w:id="2073848451">
      <w:bodyDiv w:val="1"/>
      <w:marLeft w:val="0"/>
      <w:marRight w:val="0"/>
      <w:marTop w:val="0"/>
      <w:marBottom w:val="0"/>
      <w:divBdr>
        <w:top w:val="none" w:sz="0" w:space="0" w:color="auto"/>
        <w:left w:val="none" w:sz="0" w:space="0" w:color="auto"/>
        <w:bottom w:val="none" w:sz="0" w:space="0" w:color="auto"/>
        <w:right w:val="none" w:sz="0" w:space="0" w:color="auto"/>
      </w:divBdr>
    </w:div>
    <w:div w:id="2124227816">
      <w:bodyDiv w:val="1"/>
      <w:marLeft w:val="0"/>
      <w:marRight w:val="0"/>
      <w:marTop w:val="0"/>
      <w:marBottom w:val="0"/>
      <w:divBdr>
        <w:top w:val="none" w:sz="0" w:space="0" w:color="auto"/>
        <w:left w:val="none" w:sz="0" w:space="0" w:color="auto"/>
        <w:bottom w:val="none" w:sz="0" w:space="0" w:color="auto"/>
        <w:right w:val="none" w:sz="0" w:space="0" w:color="auto"/>
      </w:divBdr>
      <w:divsChild>
        <w:div w:id="122625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74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lena.nofit@contact.md" TargetMode="External"/><Relationship Id="rId4" Type="http://schemas.openxmlformats.org/officeDocument/2006/relationships/styles" Target="styles.xml"/><Relationship Id="rId9" Type="http://schemas.openxmlformats.org/officeDocument/2006/relationships/hyperlink" Target="mailto:info.ong.contact@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dgsLhK/xdCTuFKgTm4f+Mk8PQ==">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</go:docsCustomData>
</go:gDocsCustomXmlDataStorage>
</file>

<file path=customXml/itemProps1.xml><?xml version="1.0" encoding="utf-8"?>
<ds:datastoreItem xmlns:ds="http://schemas.openxmlformats.org/officeDocument/2006/customXml" ds:itemID="{ED064666-0C3E-43FD-9A38-8176530E00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2153</Words>
  <Characters>12491</Characters>
  <Application>Microsoft Office Word</Application>
  <DocSecurity>0</DocSecurity>
  <Lines>104</Lines>
  <Paragraphs>29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Porumb</dc:creator>
  <cp:lastModifiedBy>Elena Nofit</cp:lastModifiedBy>
  <cp:revision>4</cp:revision>
  <dcterms:created xsi:type="dcterms:W3CDTF">2025-06-11T12:44:00Z</dcterms:created>
  <dcterms:modified xsi:type="dcterms:W3CDTF">2025-06-11T12:46:00Z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788c5bbabe0e71d4572086bfffd82059c9d41597fd099ae8eea9753402bdfb1e</vt:lpwstr>
  </property>
</Properties>
</file>